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0F59" w:rsidRDefault="009448D1">
      <w:r>
        <w:rPr>
          <w:noProof/>
        </w:rPr>
        <mc:AlternateContent>
          <mc:Choice Requires="wps">
            <w:drawing>
              <wp:anchor distT="0" distB="0" distL="114300" distR="114300" simplePos="0" relativeHeight="251661312" behindDoc="0" locked="0" layoutInCell="1" allowOverlap="1" wp14:anchorId="1982A79A" wp14:editId="446484B4">
                <wp:simplePos x="0" y="0"/>
                <wp:positionH relativeFrom="column">
                  <wp:posOffset>4655820</wp:posOffset>
                </wp:positionH>
                <wp:positionV relativeFrom="paragraph">
                  <wp:posOffset>563880</wp:posOffset>
                </wp:positionV>
                <wp:extent cx="4811395" cy="3147060"/>
                <wp:effectExtent l="19050" t="19050" r="27305" b="15240"/>
                <wp:wrapNone/>
                <wp:docPr id="2" name="Rectangle: Rounded Corners 2"/>
                <wp:cNvGraphicFramePr/>
                <a:graphic xmlns:a="http://schemas.openxmlformats.org/drawingml/2006/main">
                  <a:graphicData uri="http://schemas.microsoft.com/office/word/2010/wordprocessingShape">
                    <wps:wsp>
                      <wps:cNvSpPr/>
                      <wps:spPr>
                        <a:xfrm>
                          <a:off x="0" y="0"/>
                          <a:ext cx="4811395" cy="3147060"/>
                        </a:xfrm>
                        <a:prstGeom prst="roundRect">
                          <a:avLst/>
                        </a:prstGeom>
                        <a:solidFill>
                          <a:schemeClr val="bg1"/>
                        </a:solidFill>
                        <a:ln w="28575" cap="flat" cmpd="sng" algn="ctr">
                          <a:solidFill>
                            <a:srgbClr val="92D050"/>
                          </a:solidFill>
                          <a:prstDash val="solid"/>
                          <a:miter lim="800000"/>
                        </a:ln>
                        <a:effectLst/>
                      </wps:spPr>
                      <wps:txbx>
                        <w:txbxContent>
                          <w:p w:rsidR="00A37CD9" w:rsidRDefault="00A37CD9" w:rsidP="00A37C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82A79A" id="Rectangle: Rounded Corners 2" o:spid="_x0000_s1026" style="position:absolute;margin-left:366.6pt;margin-top:44.4pt;width:378.85pt;height:24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" fillcolor="white [3212]" strokecolor="#92d050" strokeweight="2.25pt">
                <v:stroke joinstyle="miter"/>
                <v:textbox>
                  <w:txbxContent>
                    <w:p w:rsidR="00A37CD9" w:rsidRDefault="00A37CD9" w:rsidP="00A37CD9">
                      <w:pPr>
                        <w:jc w:val="center"/>
                      </w:pPr>
                    </w:p>
                  </w:txbxContent>
                </v:textbox>
              </v:roundrect>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5143500</wp:posOffset>
                </wp:positionH>
                <wp:positionV relativeFrom="paragraph">
                  <wp:posOffset>685800</wp:posOffset>
                </wp:positionV>
                <wp:extent cx="4124960" cy="3002280"/>
                <wp:effectExtent l="0" t="0" r="8890" b="7620"/>
                <wp:wrapNone/>
                <wp:docPr id="16" name="Text Box 16"/>
                <wp:cNvGraphicFramePr/>
                <a:graphic xmlns:a="http://schemas.openxmlformats.org/drawingml/2006/main">
                  <a:graphicData uri="http://schemas.microsoft.com/office/word/2010/wordprocessingShape">
                    <wps:wsp>
                      <wps:cNvSpPr txBox="1"/>
                      <wps:spPr>
                        <a:xfrm>
                          <a:off x="0" y="0"/>
                          <a:ext cx="4124960" cy="3002280"/>
                        </a:xfrm>
                        <a:prstGeom prst="rect">
                          <a:avLst/>
                        </a:prstGeom>
                        <a:solidFill>
                          <a:schemeClr val="lt1"/>
                        </a:solidFill>
                        <a:ln w="6350">
                          <a:noFill/>
                        </a:ln>
                      </wps:spPr>
                      <wps:txbx>
                        <w:txbxContent>
                          <w:p w:rsidR="001C199D" w:rsidRPr="001C199D" w:rsidRDefault="001C199D">
                            <w:pPr>
                              <w:rPr>
                                <w:rFonts w:ascii="Century Gothic" w:hAnsi="Century Gothic"/>
                                <w:b/>
                                <w:sz w:val="28"/>
                              </w:rPr>
                            </w:pPr>
                            <w:r w:rsidRPr="001C199D">
                              <w:rPr>
                                <w:rFonts w:ascii="Century Gothic" w:hAnsi="Century Gothic"/>
                                <w:b/>
                                <w:sz w:val="28"/>
                              </w:rPr>
                              <w:t>Getting help- Targeted support</w:t>
                            </w:r>
                          </w:p>
                          <w:p w:rsidR="008D195C" w:rsidRPr="009448D1" w:rsidRDefault="00FC67DA" w:rsidP="00E1587A">
                            <w:pPr>
                              <w:pStyle w:val="ListParagraph"/>
                              <w:numPr>
                                <w:ilvl w:val="0"/>
                                <w:numId w:val="3"/>
                              </w:numPr>
                              <w:rPr>
                                <w:rFonts w:ascii="Century Gothic" w:hAnsi="Century Gothic"/>
                                <w:sz w:val="22"/>
                                <w:szCs w:val="22"/>
                              </w:rPr>
                            </w:pPr>
                            <w:bookmarkStart w:id="0" w:name="_GoBack"/>
                            <w:bookmarkEnd w:id="0"/>
                            <w:r w:rsidRPr="009448D1">
                              <w:rPr>
                                <w:rFonts w:ascii="Century Gothic" w:hAnsi="Century Gothic"/>
                                <w:sz w:val="22"/>
                                <w:szCs w:val="22"/>
                              </w:rPr>
                              <w:t>Whole class support</w:t>
                            </w:r>
                            <w:r w:rsidR="00BB61B6" w:rsidRPr="009448D1">
                              <w:rPr>
                                <w:rFonts w:ascii="Century Gothic" w:hAnsi="Century Gothic"/>
                                <w:sz w:val="22"/>
                                <w:szCs w:val="22"/>
                              </w:rPr>
                              <w:t xml:space="preserve"> </w:t>
                            </w:r>
                            <w:r w:rsidR="008D195C" w:rsidRPr="009448D1">
                              <w:rPr>
                                <w:rFonts w:ascii="Century Gothic" w:hAnsi="Century Gothic"/>
                                <w:sz w:val="22"/>
                                <w:szCs w:val="22"/>
                              </w:rPr>
                              <w:t>through a reactive PHSE lesson.</w:t>
                            </w:r>
                          </w:p>
                          <w:p w:rsidR="00A07425" w:rsidRPr="009448D1" w:rsidRDefault="00A07425" w:rsidP="00E1587A">
                            <w:pPr>
                              <w:pStyle w:val="ListParagraph"/>
                              <w:numPr>
                                <w:ilvl w:val="0"/>
                                <w:numId w:val="3"/>
                              </w:numPr>
                              <w:rPr>
                                <w:rFonts w:ascii="Century Gothic" w:hAnsi="Century Gothic"/>
                                <w:sz w:val="22"/>
                                <w:szCs w:val="22"/>
                              </w:rPr>
                            </w:pPr>
                            <w:r w:rsidRPr="009448D1">
                              <w:rPr>
                                <w:rFonts w:ascii="Century Gothic" w:hAnsi="Century Gothic"/>
                                <w:sz w:val="22"/>
                                <w:szCs w:val="22"/>
                              </w:rPr>
                              <w:t>School can offer resources</w:t>
                            </w:r>
                            <w:r w:rsidR="00FB7667" w:rsidRPr="009448D1">
                              <w:rPr>
                                <w:rFonts w:ascii="Century Gothic" w:hAnsi="Century Gothic"/>
                                <w:sz w:val="22"/>
                                <w:szCs w:val="22"/>
                              </w:rPr>
                              <w:t xml:space="preserve"> and strategies</w:t>
                            </w:r>
                            <w:r w:rsidRPr="009448D1">
                              <w:rPr>
                                <w:rFonts w:ascii="Century Gothic" w:hAnsi="Century Gothic"/>
                                <w:sz w:val="22"/>
                                <w:szCs w:val="22"/>
                              </w:rPr>
                              <w:t xml:space="preserve"> </w:t>
                            </w:r>
                            <w:r w:rsidR="000A4C4E" w:rsidRPr="009448D1">
                              <w:rPr>
                                <w:rFonts w:ascii="Century Gothic" w:hAnsi="Century Gothic"/>
                                <w:sz w:val="22"/>
                                <w:szCs w:val="22"/>
                              </w:rPr>
                              <w:t>for parents to work through at home.</w:t>
                            </w:r>
                          </w:p>
                          <w:p w:rsidR="00A07425" w:rsidRPr="009448D1" w:rsidRDefault="000A4C4E" w:rsidP="008D195C">
                            <w:pPr>
                              <w:pStyle w:val="ListParagraph"/>
                              <w:numPr>
                                <w:ilvl w:val="0"/>
                                <w:numId w:val="3"/>
                              </w:numPr>
                              <w:rPr>
                                <w:rFonts w:ascii="Century Gothic" w:hAnsi="Century Gothic"/>
                                <w:sz w:val="22"/>
                                <w:szCs w:val="22"/>
                              </w:rPr>
                            </w:pPr>
                            <w:r w:rsidRPr="009448D1">
                              <w:rPr>
                                <w:rFonts w:ascii="Century Gothic" w:hAnsi="Century Gothic"/>
                                <w:sz w:val="22"/>
                                <w:szCs w:val="22"/>
                              </w:rPr>
                              <w:t>School can offer</w:t>
                            </w:r>
                            <w:r w:rsidR="00830203" w:rsidRPr="009448D1">
                              <w:rPr>
                                <w:rFonts w:ascii="Century Gothic" w:hAnsi="Century Gothic"/>
                                <w:sz w:val="22"/>
                                <w:szCs w:val="22"/>
                              </w:rPr>
                              <w:t xml:space="preserve"> resources </w:t>
                            </w:r>
                            <w:r w:rsidR="00FB7667" w:rsidRPr="009448D1">
                              <w:rPr>
                                <w:rFonts w:ascii="Century Gothic" w:hAnsi="Century Gothic"/>
                                <w:sz w:val="22"/>
                                <w:szCs w:val="22"/>
                              </w:rPr>
                              <w:t xml:space="preserve">and strategies </w:t>
                            </w:r>
                            <w:r w:rsidR="00830203" w:rsidRPr="009448D1">
                              <w:rPr>
                                <w:rFonts w:ascii="Century Gothic" w:hAnsi="Century Gothic"/>
                                <w:sz w:val="22"/>
                                <w:szCs w:val="22"/>
                              </w:rPr>
                              <w:t>for Class teacher to work through</w:t>
                            </w:r>
                            <w:r w:rsidR="008D195C" w:rsidRPr="009448D1">
                              <w:rPr>
                                <w:rFonts w:ascii="Century Gothic" w:hAnsi="Century Gothic"/>
                                <w:sz w:val="22"/>
                                <w:szCs w:val="22"/>
                              </w:rPr>
                              <w:t xml:space="preserve"> in class</w:t>
                            </w:r>
                            <w:r w:rsidR="00BB61B6" w:rsidRPr="009448D1">
                              <w:rPr>
                                <w:rFonts w:ascii="Century Gothic" w:hAnsi="Century Gothic"/>
                                <w:sz w:val="22"/>
                                <w:szCs w:val="22"/>
                              </w:rPr>
                              <w:t>/ with an adult if available.</w:t>
                            </w:r>
                          </w:p>
                          <w:p w:rsidR="00BB61B6" w:rsidRPr="009448D1" w:rsidRDefault="00FC67DA" w:rsidP="00BB61B6">
                            <w:pPr>
                              <w:pStyle w:val="ListParagraph"/>
                              <w:numPr>
                                <w:ilvl w:val="0"/>
                                <w:numId w:val="3"/>
                              </w:numPr>
                              <w:rPr>
                                <w:rFonts w:ascii="Century Gothic" w:hAnsi="Century Gothic"/>
                                <w:sz w:val="22"/>
                                <w:szCs w:val="22"/>
                              </w:rPr>
                            </w:pPr>
                            <w:r w:rsidRPr="009448D1">
                              <w:rPr>
                                <w:rFonts w:ascii="Century Gothic" w:hAnsi="Century Gothic"/>
                                <w:sz w:val="22"/>
                                <w:szCs w:val="22"/>
                              </w:rPr>
                              <w:t>A block of small group sessions with the schools Mindfulness coach</w:t>
                            </w:r>
                            <w:r w:rsidR="00BB61B6" w:rsidRPr="009448D1">
                              <w:rPr>
                                <w:rFonts w:ascii="Century Gothic" w:hAnsi="Century Gothic"/>
                                <w:sz w:val="22"/>
                                <w:szCs w:val="22"/>
                              </w:rPr>
                              <w:t xml:space="preserve">. </w:t>
                            </w:r>
                          </w:p>
                          <w:p w:rsidR="00BB61B6" w:rsidRPr="009448D1" w:rsidRDefault="009448D1" w:rsidP="00BB61B6">
                            <w:pPr>
                              <w:pStyle w:val="ListParagraph"/>
                              <w:numPr>
                                <w:ilvl w:val="0"/>
                                <w:numId w:val="3"/>
                              </w:numPr>
                              <w:rPr>
                                <w:rFonts w:ascii="Century Gothic" w:hAnsi="Century Gothic"/>
                                <w:sz w:val="22"/>
                                <w:szCs w:val="22"/>
                              </w:rPr>
                            </w:pPr>
                            <w:r w:rsidRPr="009448D1">
                              <w:rPr>
                                <w:rFonts w:ascii="Century Gothic" w:hAnsi="Century Gothic"/>
                                <w:sz w:val="22"/>
                                <w:szCs w:val="22"/>
                              </w:rPr>
                              <w:t xml:space="preserve"> </w:t>
                            </w:r>
                            <w:hyperlink r:id="rId5" w:history="1">
                              <w:r w:rsidR="00BB61B6" w:rsidRPr="009448D1">
                                <w:rPr>
                                  <w:rStyle w:val="Hyperlink"/>
                                  <w:rFonts w:ascii="Century Gothic" w:hAnsi="Century Gothic"/>
                                  <w:sz w:val="22"/>
                                  <w:szCs w:val="22"/>
                                </w:rPr>
                                <w:t>School anxiety guidance</w:t>
                              </w:r>
                            </w:hyperlink>
                            <w:r w:rsidR="00BB61B6" w:rsidRPr="009448D1">
                              <w:rPr>
                                <w:rFonts w:ascii="Century Gothic" w:hAnsi="Century Gothic"/>
                                <w:sz w:val="22"/>
                                <w:szCs w:val="22"/>
                              </w:rPr>
                              <w:t>- a booklet for parents to support pupils worried about</w:t>
                            </w:r>
                            <w:r w:rsidR="00F94DAD" w:rsidRPr="009448D1">
                              <w:rPr>
                                <w:rFonts w:ascii="Century Gothic" w:hAnsi="Century Gothic"/>
                                <w:sz w:val="22"/>
                                <w:szCs w:val="22"/>
                              </w:rPr>
                              <w:t xml:space="preserve"> </w:t>
                            </w:r>
                            <w:r w:rsidR="00BB61B6" w:rsidRPr="009448D1">
                              <w:rPr>
                                <w:rFonts w:ascii="Century Gothic" w:hAnsi="Century Gothic"/>
                                <w:sz w:val="22"/>
                                <w:szCs w:val="22"/>
                              </w:rPr>
                              <w:t xml:space="preserve">school. </w:t>
                            </w:r>
                          </w:p>
                          <w:p w:rsidR="00FC67DA" w:rsidRDefault="00FC67DA" w:rsidP="009448D1">
                            <w:pPr>
                              <w:ind w:left="360"/>
                            </w:pPr>
                          </w:p>
                          <w:p w:rsidR="008D195C" w:rsidRPr="00BB61B6" w:rsidRDefault="008D195C" w:rsidP="00BB61B6">
                            <w:pPr>
                              <w:rPr>
                                <w:rFonts w:ascii="Century Gothic" w:hAnsi="Century Gothic"/>
                              </w:rPr>
                            </w:pPr>
                          </w:p>
                          <w:p w:rsidR="003C1D4F" w:rsidRPr="003C1D4F" w:rsidRDefault="003C1D4F" w:rsidP="003C1D4F">
                            <w:pPr>
                              <w:pStyle w:val="ListParagraph"/>
                              <w:numPr>
                                <w:ilvl w:val="0"/>
                                <w:numId w:val="3"/>
                              </w:numPr>
                              <w:rPr>
                                <w:rFonts w:ascii="Century Gothic" w:hAnsi="Century Gothic"/>
                                <w:b/>
                              </w:rPr>
                            </w:pPr>
                          </w:p>
                          <w:p w:rsidR="00FF193F" w:rsidRDefault="00FF19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7" type="#_x0000_t202" style="position:absolute;margin-left:405pt;margin-top:54pt;width:324.8pt;height:236.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" fillcolor="white [3201]" stroked="f" strokeweight=".5pt">
                <v:textbox>
                  <w:txbxContent>
                    <w:p w:rsidR="001C199D" w:rsidRPr="001C199D" w:rsidRDefault="001C199D">
                      <w:pPr>
                        <w:rPr>
                          <w:rFonts w:ascii="Century Gothic" w:hAnsi="Century Gothic"/>
                          <w:b/>
                          <w:sz w:val="28"/>
                        </w:rPr>
                      </w:pPr>
                      <w:r w:rsidRPr="001C199D">
                        <w:rPr>
                          <w:rFonts w:ascii="Century Gothic" w:hAnsi="Century Gothic"/>
                          <w:b/>
                          <w:sz w:val="28"/>
                        </w:rPr>
                        <w:t>Getting help- Targeted support</w:t>
                      </w:r>
                    </w:p>
                    <w:p w:rsidR="008D195C" w:rsidRPr="009448D1" w:rsidRDefault="00FC67DA" w:rsidP="00E1587A">
                      <w:pPr>
                        <w:pStyle w:val="ListParagraph"/>
                        <w:numPr>
                          <w:ilvl w:val="0"/>
                          <w:numId w:val="3"/>
                        </w:numPr>
                        <w:rPr>
                          <w:rFonts w:ascii="Century Gothic" w:hAnsi="Century Gothic"/>
                          <w:sz w:val="22"/>
                          <w:szCs w:val="22"/>
                        </w:rPr>
                      </w:pPr>
                      <w:bookmarkStart w:id="1" w:name="_GoBack"/>
                      <w:bookmarkEnd w:id="1"/>
                      <w:r w:rsidRPr="009448D1">
                        <w:rPr>
                          <w:rFonts w:ascii="Century Gothic" w:hAnsi="Century Gothic"/>
                          <w:sz w:val="22"/>
                          <w:szCs w:val="22"/>
                        </w:rPr>
                        <w:t>Whole class support</w:t>
                      </w:r>
                      <w:r w:rsidR="00BB61B6" w:rsidRPr="009448D1">
                        <w:rPr>
                          <w:rFonts w:ascii="Century Gothic" w:hAnsi="Century Gothic"/>
                          <w:sz w:val="22"/>
                          <w:szCs w:val="22"/>
                        </w:rPr>
                        <w:t xml:space="preserve"> </w:t>
                      </w:r>
                      <w:r w:rsidR="008D195C" w:rsidRPr="009448D1">
                        <w:rPr>
                          <w:rFonts w:ascii="Century Gothic" w:hAnsi="Century Gothic"/>
                          <w:sz w:val="22"/>
                          <w:szCs w:val="22"/>
                        </w:rPr>
                        <w:t>through a reactive PHSE lesson.</w:t>
                      </w:r>
                    </w:p>
                    <w:p w:rsidR="00A07425" w:rsidRPr="009448D1" w:rsidRDefault="00A07425" w:rsidP="00E1587A">
                      <w:pPr>
                        <w:pStyle w:val="ListParagraph"/>
                        <w:numPr>
                          <w:ilvl w:val="0"/>
                          <w:numId w:val="3"/>
                        </w:numPr>
                        <w:rPr>
                          <w:rFonts w:ascii="Century Gothic" w:hAnsi="Century Gothic"/>
                          <w:sz w:val="22"/>
                          <w:szCs w:val="22"/>
                        </w:rPr>
                      </w:pPr>
                      <w:r w:rsidRPr="009448D1">
                        <w:rPr>
                          <w:rFonts w:ascii="Century Gothic" w:hAnsi="Century Gothic"/>
                          <w:sz w:val="22"/>
                          <w:szCs w:val="22"/>
                        </w:rPr>
                        <w:t>School can offer resources</w:t>
                      </w:r>
                      <w:r w:rsidR="00FB7667" w:rsidRPr="009448D1">
                        <w:rPr>
                          <w:rFonts w:ascii="Century Gothic" w:hAnsi="Century Gothic"/>
                          <w:sz w:val="22"/>
                          <w:szCs w:val="22"/>
                        </w:rPr>
                        <w:t xml:space="preserve"> and strategies</w:t>
                      </w:r>
                      <w:r w:rsidRPr="009448D1">
                        <w:rPr>
                          <w:rFonts w:ascii="Century Gothic" w:hAnsi="Century Gothic"/>
                          <w:sz w:val="22"/>
                          <w:szCs w:val="22"/>
                        </w:rPr>
                        <w:t xml:space="preserve"> </w:t>
                      </w:r>
                      <w:r w:rsidR="000A4C4E" w:rsidRPr="009448D1">
                        <w:rPr>
                          <w:rFonts w:ascii="Century Gothic" w:hAnsi="Century Gothic"/>
                          <w:sz w:val="22"/>
                          <w:szCs w:val="22"/>
                        </w:rPr>
                        <w:t>for parents to work through at home.</w:t>
                      </w:r>
                    </w:p>
                    <w:p w:rsidR="00A07425" w:rsidRPr="009448D1" w:rsidRDefault="000A4C4E" w:rsidP="008D195C">
                      <w:pPr>
                        <w:pStyle w:val="ListParagraph"/>
                        <w:numPr>
                          <w:ilvl w:val="0"/>
                          <w:numId w:val="3"/>
                        </w:numPr>
                        <w:rPr>
                          <w:rFonts w:ascii="Century Gothic" w:hAnsi="Century Gothic"/>
                          <w:sz w:val="22"/>
                          <w:szCs w:val="22"/>
                        </w:rPr>
                      </w:pPr>
                      <w:r w:rsidRPr="009448D1">
                        <w:rPr>
                          <w:rFonts w:ascii="Century Gothic" w:hAnsi="Century Gothic"/>
                          <w:sz w:val="22"/>
                          <w:szCs w:val="22"/>
                        </w:rPr>
                        <w:t>School can offer</w:t>
                      </w:r>
                      <w:r w:rsidR="00830203" w:rsidRPr="009448D1">
                        <w:rPr>
                          <w:rFonts w:ascii="Century Gothic" w:hAnsi="Century Gothic"/>
                          <w:sz w:val="22"/>
                          <w:szCs w:val="22"/>
                        </w:rPr>
                        <w:t xml:space="preserve"> resources </w:t>
                      </w:r>
                      <w:r w:rsidR="00FB7667" w:rsidRPr="009448D1">
                        <w:rPr>
                          <w:rFonts w:ascii="Century Gothic" w:hAnsi="Century Gothic"/>
                          <w:sz w:val="22"/>
                          <w:szCs w:val="22"/>
                        </w:rPr>
                        <w:t xml:space="preserve">and strategies </w:t>
                      </w:r>
                      <w:r w:rsidR="00830203" w:rsidRPr="009448D1">
                        <w:rPr>
                          <w:rFonts w:ascii="Century Gothic" w:hAnsi="Century Gothic"/>
                          <w:sz w:val="22"/>
                          <w:szCs w:val="22"/>
                        </w:rPr>
                        <w:t>for Class teacher to work through</w:t>
                      </w:r>
                      <w:r w:rsidR="008D195C" w:rsidRPr="009448D1">
                        <w:rPr>
                          <w:rFonts w:ascii="Century Gothic" w:hAnsi="Century Gothic"/>
                          <w:sz w:val="22"/>
                          <w:szCs w:val="22"/>
                        </w:rPr>
                        <w:t xml:space="preserve"> in class</w:t>
                      </w:r>
                      <w:r w:rsidR="00BB61B6" w:rsidRPr="009448D1">
                        <w:rPr>
                          <w:rFonts w:ascii="Century Gothic" w:hAnsi="Century Gothic"/>
                          <w:sz w:val="22"/>
                          <w:szCs w:val="22"/>
                        </w:rPr>
                        <w:t>/ with an adult if available.</w:t>
                      </w:r>
                    </w:p>
                    <w:p w:rsidR="00BB61B6" w:rsidRPr="009448D1" w:rsidRDefault="00FC67DA" w:rsidP="00BB61B6">
                      <w:pPr>
                        <w:pStyle w:val="ListParagraph"/>
                        <w:numPr>
                          <w:ilvl w:val="0"/>
                          <w:numId w:val="3"/>
                        </w:numPr>
                        <w:rPr>
                          <w:rFonts w:ascii="Century Gothic" w:hAnsi="Century Gothic"/>
                          <w:sz w:val="22"/>
                          <w:szCs w:val="22"/>
                        </w:rPr>
                      </w:pPr>
                      <w:r w:rsidRPr="009448D1">
                        <w:rPr>
                          <w:rFonts w:ascii="Century Gothic" w:hAnsi="Century Gothic"/>
                          <w:sz w:val="22"/>
                          <w:szCs w:val="22"/>
                        </w:rPr>
                        <w:t>A block of small group sessions with the schools Mindfulness coach</w:t>
                      </w:r>
                      <w:r w:rsidR="00BB61B6" w:rsidRPr="009448D1">
                        <w:rPr>
                          <w:rFonts w:ascii="Century Gothic" w:hAnsi="Century Gothic"/>
                          <w:sz w:val="22"/>
                          <w:szCs w:val="22"/>
                        </w:rPr>
                        <w:t xml:space="preserve">. </w:t>
                      </w:r>
                    </w:p>
                    <w:p w:rsidR="00BB61B6" w:rsidRPr="009448D1" w:rsidRDefault="009448D1" w:rsidP="00BB61B6">
                      <w:pPr>
                        <w:pStyle w:val="ListParagraph"/>
                        <w:numPr>
                          <w:ilvl w:val="0"/>
                          <w:numId w:val="3"/>
                        </w:numPr>
                        <w:rPr>
                          <w:rFonts w:ascii="Century Gothic" w:hAnsi="Century Gothic"/>
                          <w:sz w:val="22"/>
                          <w:szCs w:val="22"/>
                        </w:rPr>
                      </w:pPr>
                      <w:r w:rsidRPr="009448D1">
                        <w:rPr>
                          <w:rFonts w:ascii="Century Gothic" w:hAnsi="Century Gothic"/>
                          <w:sz w:val="22"/>
                          <w:szCs w:val="22"/>
                        </w:rPr>
                        <w:t xml:space="preserve"> </w:t>
                      </w:r>
                      <w:hyperlink r:id="rId6" w:history="1">
                        <w:r w:rsidR="00BB61B6" w:rsidRPr="009448D1">
                          <w:rPr>
                            <w:rStyle w:val="Hyperlink"/>
                            <w:rFonts w:ascii="Century Gothic" w:hAnsi="Century Gothic"/>
                            <w:sz w:val="22"/>
                            <w:szCs w:val="22"/>
                          </w:rPr>
                          <w:t>School anxiety guidance</w:t>
                        </w:r>
                      </w:hyperlink>
                      <w:r w:rsidR="00BB61B6" w:rsidRPr="009448D1">
                        <w:rPr>
                          <w:rFonts w:ascii="Century Gothic" w:hAnsi="Century Gothic"/>
                          <w:sz w:val="22"/>
                          <w:szCs w:val="22"/>
                        </w:rPr>
                        <w:t>- a booklet for parents to support pupils worried about</w:t>
                      </w:r>
                      <w:r w:rsidR="00F94DAD" w:rsidRPr="009448D1">
                        <w:rPr>
                          <w:rFonts w:ascii="Century Gothic" w:hAnsi="Century Gothic"/>
                          <w:sz w:val="22"/>
                          <w:szCs w:val="22"/>
                        </w:rPr>
                        <w:t xml:space="preserve"> </w:t>
                      </w:r>
                      <w:r w:rsidR="00BB61B6" w:rsidRPr="009448D1">
                        <w:rPr>
                          <w:rFonts w:ascii="Century Gothic" w:hAnsi="Century Gothic"/>
                          <w:sz w:val="22"/>
                          <w:szCs w:val="22"/>
                        </w:rPr>
                        <w:t xml:space="preserve">school. </w:t>
                      </w:r>
                    </w:p>
                    <w:p w:rsidR="00FC67DA" w:rsidRDefault="00FC67DA" w:rsidP="009448D1">
                      <w:pPr>
                        <w:ind w:left="360"/>
                      </w:pPr>
                    </w:p>
                    <w:p w:rsidR="008D195C" w:rsidRPr="00BB61B6" w:rsidRDefault="008D195C" w:rsidP="00BB61B6">
                      <w:pPr>
                        <w:rPr>
                          <w:rFonts w:ascii="Century Gothic" w:hAnsi="Century Gothic"/>
                        </w:rPr>
                      </w:pPr>
                    </w:p>
                    <w:p w:rsidR="003C1D4F" w:rsidRPr="003C1D4F" w:rsidRDefault="003C1D4F" w:rsidP="003C1D4F">
                      <w:pPr>
                        <w:pStyle w:val="ListParagraph"/>
                        <w:numPr>
                          <w:ilvl w:val="0"/>
                          <w:numId w:val="3"/>
                        </w:numPr>
                        <w:rPr>
                          <w:rFonts w:ascii="Century Gothic" w:hAnsi="Century Gothic"/>
                          <w:b/>
                        </w:rPr>
                      </w:pPr>
                    </w:p>
                    <w:p w:rsidR="00FF193F" w:rsidRDefault="00FF193F"/>
                  </w:txbxContent>
                </v:textbox>
              </v:shape>
            </w:pict>
          </mc:Fallback>
        </mc:AlternateContent>
      </w:r>
      <w:r w:rsidR="00C040BC">
        <w:rPr>
          <w:noProof/>
        </w:rPr>
        <mc:AlternateContent>
          <mc:Choice Requires="wps">
            <w:drawing>
              <wp:anchor distT="0" distB="0" distL="114300" distR="114300" simplePos="0" relativeHeight="251665408" behindDoc="0" locked="0" layoutInCell="1" allowOverlap="1" wp14:anchorId="326523E7" wp14:editId="6D1F17C0">
                <wp:simplePos x="0" y="0"/>
                <wp:positionH relativeFrom="column">
                  <wp:posOffset>4610100</wp:posOffset>
                </wp:positionH>
                <wp:positionV relativeFrom="paragraph">
                  <wp:posOffset>3789044</wp:posOffset>
                </wp:positionV>
                <wp:extent cx="4897755" cy="2568575"/>
                <wp:effectExtent l="19050" t="19050" r="17145" b="22225"/>
                <wp:wrapNone/>
                <wp:docPr id="4" name="Rectangle: Rounded Corners 4"/>
                <wp:cNvGraphicFramePr/>
                <a:graphic xmlns:a="http://schemas.openxmlformats.org/drawingml/2006/main">
                  <a:graphicData uri="http://schemas.microsoft.com/office/word/2010/wordprocessingShape">
                    <wps:wsp>
                      <wps:cNvSpPr/>
                      <wps:spPr>
                        <a:xfrm>
                          <a:off x="0" y="0"/>
                          <a:ext cx="4897755" cy="2568575"/>
                        </a:xfrm>
                        <a:prstGeom prst="roundRect">
                          <a:avLst/>
                        </a:prstGeom>
                        <a:noFill/>
                        <a:ln w="28575" cap="flat" cmpd="sng" algn="ctr">
                          <a:solidFill>
                            <a:srgbClr val="00CC6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FF909E" id="Rectangle: Rounded Corners 4" o:spid="_x0000_s1026" style="position:absolute;margin-left:363pt;margin-top:298.35pt;width:385.65pt;height:20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" filled="f" strokecolor="#0c6" strokeweight="2.25pt">
                <v:stroke joinstyle="miter"/>
              </v:roundrect>
            </w:pict>
          </mc:Fallback>
        </mc:AlternateContent>
      </w:r>
      <w:r w:rsidR="009A2A78">
        <w:rPr>
          <w:noProof/>
        </w:rPr>
        <mc:AlternateContent>
          <mc:Choice Requires="wps">
            <w:drawing>
              <wp:anchor distT="0" distB="0" distL="114300" distR="114300" simplePos="0" relativeHeight="251683840" behindDoc="0" locked="0" layoutInCell="1" allowOverlap="1">
                <wp:simplePos x="0" y="0"/>
                <wp:positionH relativeFrom="column">
                  <wp:posOffset>-411480</wp:posOffset>
                </wp:positionH>
                <wp:positionV relativeFrom="paragraph">
                  <wp:posOffset>-746760</wp:posOffset>
                </wp:positionV>
                <wp:extent cx="9806940" cy="1225550"/>
                <wp:effectExtent l="0" t="0" r="22860" b="12700"/>
                <wp:wrapNone/>
                <wp:docPr id="19" name="Text Box 19"/>
                <wp:cNvGraphicFramePr/>
                <a:graphic xmlns:a="http://schemas.openxmlformats.org/drawingml/2006/main">
                  <a:graphicData uri="http://schemas.microsoft.com/office/word/2010/wordprocessingShape">
                    <wps:wsp>
                      <wps:cNvSpPr txBox="1"/>
                      <wps:spPr>
                        <a:xfrm>
                          <a:off x="0" y="0"/>
                          <a:ext cx="9806940" cy="1225550"/>
                        </a:xfrm>
                        <a:prstGeom prst="rect">
                          <a:avLst/>
                        </a:prstGeom>
                        <a:solidFill>
                          <a:schemeClr val="lt1"/>
                        </a:solidFill>
                        <a:ln w="6350">
                          <a:solidFill>
                            <a:prstClr val="black"/>
                          </a:solidFill>
                        </a:ln>
                      </wps:spPr>
                      <wps:txbx>
                        <w:txbxContent>
                          <w:p w:rsidR="005320C5" w:rsidRPr="002E2E32" w:rsidRDefault="005320C5" w:rsidP="008D195C">
                            <w:pPr>
                              <w:jc w:val="center"/>
                              <w:rPr>
                                <w:rFonts w:ascii="Century Gothic" w:hAnsi="Century Gothic"/>
                              </w:rPr>
                            </w:pPr>
                            <w:r w:rsidRPr="002E2E32">
                              <w:rPr>
                                <w:rFonts w:ascii="Century Gothic" w:hAnsi="Century Gothic"/>
                              </w:rPr>
                              <w:t xml:space="preserve">At CCJS we have a Well-being team who offer a </w:t>
                            </w:r>
                            <w:r w:rsidR="00830203" w:rsidRPr="002E2E32">
                              <w:rPr>
                                <w:rFonts w:ascii="Century Gothic" w:hAnsi="Century Gothic"/>
                              </w:rPr>
                              <w:t xml:space="preserve">package of support for </w:t>
                            </w:r>
                            <w:r w:rsidR="000F49A8">
                              <w:rPr>
                                <w:rFonts w:ascii="Century Gothic" w:hAnsi="Century Gothic"/>
                              </w:rPr>
                              <w:t xml:space="preserve">emotional </w:t>
                            </w:r>
                            <w:r w:rsidR="00830203" w:rsidRPr="002E2E32">
                              <w:rPr>
                                <w:rFonts w:ascii="Century Gothic" w:hAnsi="Century Gothic"/>
                              </w:rPr>
                              <w:t>well-being.</w:t>
                            </w:r>
                            <w:r w:rsidR="000A4C4E" w:rsidRPr="002E2E32">
                              <w:rPr>
                                <w:rFonts w:ascii="Century Gothic" w:hAnsi="Century Gothic"/>
                              </w:rPr>
                              <w:t xml:space="preserve"> In the first instance we will always direct parents to our Universal offer on the</w:t>
                            </w:r>
                            <w:r w:rsidR="002C07F2" w:rsidRPr="002E2E32">
                              <w:rPr>
                                <w:rFonts w:ascii="Century Gothic" w:hAnsi="Century Gothic"/>
                              </w:rPr>
                              <w:t xml:space="preserve"> </w:t>
                            </w:r>
                            <w:r w:rsidR="000A4C4E" w:rsidRPr="002E2E32">
                              <w:rPr>
                                <w:rFonts w:ascii="Century Gothic" w:hAnsi="Century Gothic"/>
                              </w:rPr>
                              <w:t>model below</w:t>
                            </w:r>
                            <w:r w:rsidR="00830203" w:rsidRPr="002E2E32">
                              <w:rPr>
                                <w:rFonts w:ascii="Century Gothic" w:hAnsi="Century Gothic"/>
                              </w:rPr>
                              <w:t xml:space="preserve"> which has lots of advice and support</w:t>
                            </w:r>
                            <w:r w:rsidR="000A4C4E" w:rsidRPr="002E2E32">
                              <w:rPr>
                                <w:rFonts w:ascii="Century Gothic" w:hAnsi="Century Gothic"/>
                              </w:rPr>
                              <w:t xml:space="preserve">. </w:t>
                            </w:r>
                            <w:r w:rsidR="00830203" w:rsidRPr="002E2E32">
                              <w:rPr>
                                <w:rFonts w:ascii="Century Gothic" w:hAnsi="Century Gothic"/>
                              </w:rPr>
                              <w:t>After access</w:t>
                            </w:r>
                            <w:r w:rsidR="002C07F2" w:rsidRPr="002E2E32">
                              <w:rPr>
                                <w:rFonts w:ascii="Century Gothic" w:hAnsi="Century Gothic"/>
                              </w:rPr>
                              <w:t>ing</w:t>
                            </w:r>
                            <w:r w:rsidR="00830203" w:rsidRPr="002E2E32">
                              <w:rPr>
                                <w:rFonts w:ascii="Century Gothic" w:hAnsi="Century Gothic"/>
                              </w:rPr>
                              <w:t xml:space="preserve"> this, if parents feel that support is still needed, they can complete </w:t>
                            </w:r>
                            <w:r w:rsidR="00C34993">
                              <w:rPr>
                                <w:rFonts w:ascii="Century Gothic" w:hAnsi="Century Gothic"/>
                              </w:rPr>
                              <w:t>the</w:t>
                            </w:r>
                            <w:r w:rsidR="008142FA">
                              <w:rPr>
                                <w:rFonts w:ascii="Century Gothic" w:hAnsi="Century Gothic"/>
                              </w:rPr>
                              <w:t xml:space="preserve"> </w:t>
                            </w:r>
                            <w:r w:rsidR="00C34993" w:rsidRPr="000F49A8">
                              <w:rPr>
                                <w:rFonts w:ascii="Century Gothic" w:hAnsi="Century Gothic"/>
                              </w:rPr>
                              <w:t>Well -being referral form</w:t>
                            </w:r>
                            <w:r w:rsidR="00C34993">
                              <w:rPr>
                                <w:rFonts w:ascii="Century Gothic" w:hAnsi="Century Gothic"/>
                              </w:rPr>
                              <w:t xml:space="preserve"> </w:t>
                            </w:r>
                            <w:r w:rsidR="00830203" w:rsidRPr="002E2E32">
                              <w:rPr>
                                <w:rFonts w:ascii="Century Gothic" w:hAnsi="Century Gothic"/>
                              </w:rPr>
                              <w:t xml:space="preserve">for school. Once a referral is completed the well-being team will discuss and decide what support is appropriate. This may be in the form of Targeted or Individualised support. If parents need urgent support at any time, resources and links are below. </w:t>
                            </w:r>
                            <w:r w:rsidR="008D195C">
                              <w:rPr>
                                <w:rFonts w:ascii="Century Gothic" w:hAnsi="Century Gothic"/>
                              </w:rPr>
                              <w:t xml:space="preserve"> </w:t>
                            </w:r>
                            <w:r w:rsidR="002E2E32" w:rsidRPr="002E2E32">
                              <w:rPr>
                                <w:rFonts w:ascii="Century Gothic" w:hAnsi="Century Gothic"/>
                              </w:rPr>
                              <w:t>Parents can contact the Well-being team</w:t>
                            </w:r>
                            <w:r w:rsidR="00E72E4F">
                              <w:rPr>
                                <w:rFonts w:ascii="Century Gothic" w:hAnsi="Century Gothic"/>
                              </w:rPr>
                              <w:t xml:space="preserve"> to request an online referral form </w:t>
                            </w:r>
                            <w:r w:rsidR="002E2E32" w:rsidRPr="002E2E32">
                              <w:rPr>
                                <w:rFonts w:ascii="Century Gothic" w:hAnsi="Century Gothic"/>
                              </w:rPr>
                              <w:t>at</w:t>
                            </w:r>
                            <w:r w:rsidR="00F9229F">
                              <w:rPr>
                                <w:rFonts w:ascii="Century Gothic" w:hAnsi="Century Gothic"/>
                              </w:rPr>
                              <w:t>:</w:t>
                            </w:r>
                            <w:r w:rsidR="00E72E4F">
                              <w:rPr>
                                <w:rFonts w:ascii="Century Gothic" w:hAnsi="Century Gothic"/>
                              </w:rPr>
                              <w:t xml:space="preserve"> </w:t>
                            </w:r>
                            <w:hyperlink r:id="rId7" w:history="1">
                              <w:r w:rsidR="009A2A78" w:rsidRPr="0051103A">
                                <w:rPr>
                                  <w:rStyle w:val="Hyperlink"/>
                                  <w:rFonts w:ascii="Century Gothic" w:hAnsi="Century Gothic"/>
                                  <w:shd w:val="clear" w:color="auto" w:fill="FFFFFF"/>
                                </w:rPr>
                                <w:t>well-being@cheadle-jun.stockport.sch.uk</w:t>
                              </w:r>
                            </w:hyperlink>
                            <w:r w:rsidR="002E2E32" w:rsidRPr="002E2E32">
                              <w:rPr>
                                <w:rFonts w:ascii="Century Gothic" w:hAnsi="Century Gothic"/>
                                <w:color w:val="222222"/>
                                <w:shd w:val="clear" w:color="auto" w:fill="FFFFFF"/>
                              </w:rPr>
                              <w:t xml:space="preserve"> or by looking at the Well- being section of our website.</w:t>
                            </w:r>
                            <w:r w:rsidR="008D195C">
                              <w:rPr>
                                <w:rFonts w:ascii="Century Gothic" w:hAnsi="Century Gothic"/>
                                <w:color w:val="222222"/>
                                <w:shd w:val="clear" w:color="auto" w:fill="FFFFF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8" type="#_x0000_t202" style="position:absolute;margin-left:-32.4pt;margin-top:-58.8pt;width:772.2pt;height:9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" fillcolor="white [3201]" strokeweight=".5pt">
                <v:textbox>
                  <w:txbxContent>
                    <w:p w:rsidR="005320C5" w:rsidRPr="002E2E32" w:rsidRDefault="005320C5" w:rsidP="008D195C">
                      <w:pPr>
                        <w:jc w:val="center"/>
                        <w:rPr>
                          <w:rFonts w:ascii="Century Gothic" w:hAnsi="Century Gothic"/>
                        </w:rPr>
                      </w:pPr>
                      <w:bookmarkStart w:id="1" w:name="_GoBack"/>
                      <w:r w:rsidRPr="002E2E32">
                        <w:rPr>
                          <w:rFonts w:ascii="Century Gothic" w:hAnsi="Century Gothic"/>
                        </w:rPr>
                        <w:t xml:space="preserve">At CCJS we have a Well-being team who offer a </w:t>
                      </w:r>
                      <w:r w:rsidR="00830203" w:rsidRPr="002E2E32">
                        <w:rPr>
                          <w:rFonts w:ascii="Century Gothic" w:hAnsi="Century Gothic"/>
                        </w:rPr>
                        <w:t xml:space="preserve">package of support for </w:t>
                      </w:r>
                      <w:r w:rsidR="000F49A8">
                        <w:rPr>
                          <w:rFonts w:ascii="Century Gothic" w:hAnsi="Century Gothic"/>
                        </w:rPr>
                        <w:t xml:space="preserve">emotional </w:t>
                      </w:r>
                      <w:r w:rsidR="00830203" w:rsidRPr="002E2E32">
                        <w:rPr>
                          <w:rFonts w:ascii="Century Gothic" w:hAnsi="Century Gothic"/>
                        </w:rPr>
                        <w:t>well-being.</w:t>
                      </w:r>
                      <w:r w:rsidR="000A4C4E" w:rsidRPr="002E2E32">
                        <w:rPr>
                          <w:rFonts w:ascii="Century Gothic" w:hAnsi="Century Gothic"/>
                        </w:rPr>
                        <w:t xml:space="preserve"> In the first instance we will always direct parents to our Universal offer on the</w:t>
                      </w:r>
                      <w:r w:rsidR="002C07F2" w:rsidRPr="002E2E32">
                        <w:rPr>
                          <w:rFonts w:ascii="Century Gothic" w:hAnsi="Century Gothic"/>
                        </w:rPr>
                        <w:t xml:space="preserve"> </w:t>
                      </w:r>
                      <w:r w:rsidR="000A4C4E" w:rsidRPr="002E2E32">
                        <w:rPr>
                          <w:rFonts w:ascii="Century Gothic" w:hAnsi="Century Gothic"/>
                        </w:rPr>
                        <w:t>model below</w:t>
                      </w:r>
                      <w:r w:rsidR="00830203" w:rsidRPr="002E2E32">
                        <w:rPr>
                          <w:rFonts w:ascii="Century Gothic" w:hAnsi="Century Gothic"/>
                        </w:rPr>
                        <w:t xml:space="preserve"> which has lots of advice and support</w:t>
                      </w:r>
                      <w:r w:rsidR="000A4C4E" w:rsidRPr="002E2E32">
                        <w:rPr>
                          <w:rFonts w:ascii="Century Gothic" w:hAnsi="Century Gothic"/>
                        </w:rPr>
                        <w:t xml:space="preserve">. </w:t>
                      </w:r>
                      <w:r w:rsidR="00830203" w:rsidRPr="002E2E32">
                        <w:rPr>
                          <w:rFonts w:ascii="Century Gothic" w:hAnsi="Century Gothic"/>
                        </w:rPr>
                        <w:t>After access</w:t>
                      </w:r>
                      <w:r w:rsidR="002C07F2" w:rsidRPr="002E2E32">
                        <w:rPr>
                          <w:rFonts w:ascii="Century Gothic" w:hAnsi="Century Gothic"/>
                        </w:rPr>
                        <w:t>ing</w:t>
                      </w:r>
                      <w:r w:rsidR="00830203" w:rsidRPr="002E2E32">
                        <w:rPr>
                          <w:rFonts w:ascii="Century Gothic" w:hAnsi="Century Gothic"/>
                        </w:rPr>
                        <w:t xml:space="preserve"> this, if parents feel that support is still needed, they can complete </w:t>
                      </w:r>
                      <w:r w:rsidR="00C34993">
                        <w:rPr>
                          <w:rFonts w:ascii="Century Gothic" w:hAnsi="Century Gothic"/>
                        </w:rPr>
                        <w:t>the</w:t>
                      </w:r>
                      <w:r w:rsidR="008142FA">
                        <w:rPr>
                          <w:rFonts w:ascii="Century Gothic" w:hAnsi="Century Gothic"/>
                        </w:rPr>
                        <w:t xml:space="preserve"> </w:t>
                      </w:r>
                      <w:r w:rsidR="00C34993" w:rsidRPr="000F49A8">
                        <w:rPr>
                          <w:rFonts w:ascii="Century Gothic" w:hAnsi="Century Gothic"/>
                        </w:rPr>
                        <w:t>Well -being referral form</w:t>
                      </w:r>
                      <w:r w:rsidR="00C34993">
                        <w:rPr>
                          <w:rFonts w:ascii="Century Gothic" w:hAnsi="Century Gothic"/>
                        </w:rPr>
                        <w:t xml:space="preserve"> </w:t>
                      </w:r>
                      <w:r w:rsidR="00830203" w:rsidRPr="002E2E32">
                        <w:rPr>
                          <w:rFonts w:ascii="Century Gothic" w:hAnsi="Century Gothic"/>
                        </w:rPr>
                        <w:t xml:space="preserve">for school. Once a referral is completed the well-being team will discuss and decide what support is appropriate. This may be in the form of Targeted or Individualised support. If parents need urgent support at any time, resources and links are below. </w:t>
                      </w:r>
                      <w:r w:rsidR="008D195C">
                        <w:rPr>
                          <w:rFonts w:ascii="Century Gothic" w:hAnsi="Century Gothic"/>
                        </w:rPr>
                        <w:t xml:space="preserve"> </w:t>
                      </w:r>
                      <w:r w:rsidR="002E2E32" w:rsidRPr="002E2E32">
                        <w:rPr>
                          <w:rFonts w:ascii="Century Gothic" w:hAnsi="Century Gothic"/>
                        </w:rPr>
                        <w:t>Parents can contact the Well-being team</w:t>
                      </w:r>
                      <w:r w:rsidR="00E72E4F">
                        <w:rPr>
                          <w:rFonts w:ascii="Century Gothic" w:hAnsi="Century Gothic"/>
                        </w:rPr>
                        <w:t xml:space="preserve"> to request an online referral form </w:t>
                      </w:r>
                      <w:r w:rsidR="002E2E32" w:rsidRPr="002E2E32">
                        <w:rPr>
                          <w:rFonts w:ascii="Century Gothic" w:hAnsi="Century Gothic"/>
                        </w:rPr>
                        <w:t>at</w:t>
                      </w:r>
                      <w:r w:rsidR="00F9229F">
                        <w:rPr>
                          <w:rFonts w:ascii="Century Gothic" w:hAnsi="Century Gothic"/>
                        </w:rPr>
                        <w:t>:</w:t>
                      </w:r>
                      <w:r w:rsidR="00E72E4F">
                        <w:rPr>
                          <w:rFonts w:ascii="Century Gothic" w:hAnsi="Century Gothic"/>
                        </w:rPr>
                        <w:t xml:space="preserve"> </w:t>
                      </w:r>
                      <w:hyperlink r:id="rId10" w:history="1">
                        <w:r w:rsidR="009A2A78" w:rsidRPr="0051103A">
                          <w:rPr>
                            <w:rStyle w:val="Hyperlink"/>
                            <w:rFonts w:ascii="Century Gothic" w:hAnsi="Century Gothic"/>
                            <w:shd w:val="clear" w:color="auto" w:fill="FFFFFF"/>
                          </w:rPr>
                          <w:t>well-being@cheadle-jun.stockport.sch.uk</w:t>
                        </w:r>
                      </w:hyperlink>
                      <w:r w:rsidR="002E2E32" w:rsidRPr="002E2E32">
                        <w:rPr>
                          <w:rFonts w:ascii="Century Gothic" w:hAnsi="Century Gothic"/>
                          <w:color w:val="222222"/>
                          <w:shd w:val="clear" w:color="auto" w:fill="FFFFFF"/>
                        </w:rPr>
                        <w:t xml:space="preserve"> or by looking at the Well- being section of our website.</w:t>
                      </w:r>
                      <w:r w:rsidR="008D195C">
                        <w:rPr>
                          <w:rFonts w:ascii="Century Gothic" w:hAnsi="Century Gothic"/>
                          <w:color w:val="222222"/>
                          <w:shd w:val="clear" w:color="auto" w:fill="FFFFFF"/>
                        </w:rPr>
                        <w:t xml:space="preserve"> </w:t>
                      </w:r>
                      <w:bookmarkEnd w:id="1"/>
                    </w:p>
                  </w:txbxContent>
                </v:textbox>
              </v:shape>
            </w:pict>
          </mc:Fallback>
        </mc:AlternateContent>
      </w:r>
      <w:r w:rsidR="001600D1">
        <w:rPr>
          <w:noProof/>
        </w:rPr>
        <w:drawing>
          <wp:anchor distT="0" distB="0" distL="114300" distR="114300" simplePos="0" relativeHeight="251688960" behindDoc="0" locked="0" layoutInCell="1" allowOverlap="1" wp14:anchorId="0CA1B53D">
            <wp:simplePos x="0" y="0"/>
            <wp:positionH relativeFrom="column">
              <wp:posOffset>3470564</wp:posOffset>
            </wp:positionH>
            <wp:positionV relativeFrom="paragraph">
              <wp:posOffset>3512126</wp:posOffset>
            </wp:positionV>
            <wp:extent cx="1073150" cy="1101437"/>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8889" cy="1138118"/>
                    </a:xfrm>
                    <a:prstGeom prst="rect">
                      <a:avLst/>
                    </a:prstGeom>
                    <a:noFill/>
                  </pic:spPr>
                </pic:pic>
              </a:graphicData>
            </a:graphic>
            <wp14:sizeRelH relativeFrom="margin">
              <wp14:pctWidth>0</wp14:pctWidth>
            </wp14:sizeRelH>
            <wp14:sizeRelV relativeFrom="margin">
              <wp14:pctHeight>0</wp14:pctHeight>
            </wp14:sizeRelV>
          </wp:anchor>
        </w:drawing>
      </w:r>
      <w:r w:rsidR="001600D1" w:rsidRPr="001600D1">
        <w:t>Urgent help</w:t>
      </w:r>
      <w:r w:rsidR="00310F82">
        <w:rPr>
          <w:noProof/>
        </w:rPr>
        <mc:AlternateContent>
          <mc:Choice Requires="wps">
            <w:drawing>
              <wp:anchor distT="0" distB="0" distL="114300" distR="114300" simplePos="0" relativeHeight="251681792" behindDoc="0" locked="0" layoutInCell="1" allowOverlap="1">
                <wp:simplePos x="0" y="0"/>
                <wp:positionH relativeFrom="column">
                  <wp:posOffset>5008245</wp:posOffset>
                </wp:positionH>
                <wp:positionV relativeFrom="paragraph">
                  <wp:posOffset>3893012</wp:posOffset>
                </wp:positionV>
                <wp:extent cx="4419600" cy="2187575"/>
                <wp:effectExtent l="0" t="0" r="0" b="3175"/>
                <wp:wrapNone/>
                <wp:docPr id="18" name="Text Box 18"/>
                <wp:cNvGraphicFramePr/>
                <a:graphic xmlns:a="http://schemas.openxmlformats.org/drawingml/2006/main">
                  <a:graphicData uri="http://schemas.microsoft.com/office/word/2010/wordprocessingShape">
                    <wps:wsp>
                      <wps:cNvSpPr txBox="1"/>
                      <wps:spPr>
                        <a:xfrm>
                          <a:off x="0" y="0"/>
                          <a:ext cx="4419600" cy="2187575"/>
                        </a:xfrm>
                        <a:prstGeom prst="rect">
                          <a:avLst/>
                        </a:prstGeom>
                        <a:solidFill>
                          <a:schemeClr val="lt1"/>
                        </a:solidFill>
                        <a:ln w="6350">
                          <a:noFill/>
                        </a:ln>
                      </wps:spPr>
                      <wps:txbx>
                        <w:txbxContent>
                          <w:p w:rsidR="00FF193F" w:rsidRDefault="00A07425">
                            <w:pPr>
                              <w:rPr>
                                <w:rFonts w:ascii="Century Gothic" w:hAnsi="Century Gothic"/>
                                <w:b/>
                                <w:sz w:val="28"/>
                              </w:rPr>
                            </w:pPr>
                            <w:r>
                              <w:rPr>
                                <w:rFonts w:ascii="Century Gothic" w:hAnsi="Century Gothic"/>
                                <w:b/>
                                <w:sz w:val="28"/>
                              </w:rPr>
                              <w:t xml:space="preserve">     </w:t>
                            </w:r>
                            <w:r w:rsidR="00FB7667">
                              <w:rPr>
                                <w:rFonts w:ascii="Century Gothic" w:hAnsi="Century Gothic"/>
                                <w:b/>
                                <w:sz w:val="28"/>
                              </w:rPr>
                              <w:t xml:space="preserve">     </w:t>
                            </w:r>
                            <w:r w:rsidR="00B35E6C" w:rsidRPr="00A07425">
                              <w:rPr>
                                <w:rFonts w:ascii="Century Gothic" w:hAnsi="Century Gothic"/>
                                <w:b/>
                                <w:sz w:val="28"/>
                              </w:rPr>
                              <w:t>Getting more help</w:t>
                            </w:r>
                            <w:r>
                              <w:rPr>
                                <w:rFonts w:ascii="Century Gothic" w:hAnsi="Century Gothic"/>
                                <w:b/>
                                <w:sz w:val="28"/>
                              </w:rPr>
                              <w:t>- Individualised support</w:t>
                            </w:r>
                          </w:p>
                          <w:p w:rsidR="00FB7667" w:rsidRDefault="00FB7667" w:rsidP="00FB7667">
                            <w:pPr>
                              <w:pStyle w:val="ListParagraph"/>
                              <w:numPr>
                                <w:ilvl w:val="0"/>
                                <w:numId w:val="3"/>
                              </w:numPr>
                              <w:rPr>
                                <w:rFonts w:ascii="Century Gothic" w:hAnsi="Century Gothic"/>
                              </w:rPr>
                            </w:pPr>
                            <w:r w:rsidRPr="00FB7667">
                              <w:rPr>
                                <w:rFonts w:ascii="Century Gothic" w:hAnsi="Century Gothic"/>
                              </w:rPr>
                              <w:t>School can offer a block of 1:1</w:t>
                            </w:r>
                            <w:r>
                              <w:rPr>
                                <w:rFonts w:ascii="Century Gothic" w:hAnsi="Century Gothic"/>
                              </w:rPr>
                              <w:t xml:space="preserve"> </w:t>
                            </w:r>
                            <w:proofErr w:type="gramStart"/>
                            <w:r w:rsidR="00BB61B6">
                              <w:rPr>
                                <w:rFonts w:ascii="Century Gothic" w:hAnsi="Century Gothic"/>
                              </w:rPr>
                              <w:t>sessions</w:t>
                            </w:r>
                            <w:proofErr w:type="gramEnd"/>
                            <w:r>
                              <w:rPr>
                                <w:rFonts w:ascii="Century Gothic" w:hAnsi="Century Gothic"/>
                              </w:rPr>
                              <w:t xml:space="preserve"> with the schools Well- being practitioner. </w:t>
                            </w:r>
                          </w:p>
                          <w:p w:rsidR="005A2806" w:rsidRPr="005A2806" w:rsidRDefault="00BB61B6" w:rsidP="005A2806">
                            <w:pPr>
                              <w:pStyle w:val="ListParagraph"/>
                              <w:numPr>
                                <w:ilvl w:val="0"/>
                                <w:numId w:val="3"/>
                              </w:numPr>
                              <w:rPr>
                                <w:rFonts w:ascii="Century Gothic" w:hAnsi="Century Gothic"/>
                                <w:b/>
                                <w:sz w:val="28"/>
                              </w:rPr>
                            </w:pPr>
                            <w:r>
                              <w:rPr>
                                <w:rFonts w:ascii="Century Gothic" w:hAnsi="Century Gothic"/>
                              </w:rPr>
                              <w:t xml:space="preserve">School can make a referral to the Mental health and </w:t>
                            </w:r>
                            <w:r w:rsidR="005A2806">
                              <w:rPr>
                                <w:rFonts w:ascii="Century Gothic" w:hAnsi="Century Gothic"/>
                              </w:rPr>
                              <w:t>Nero- diverse</w:t>
                            </w:r>
                            <w:r>
                              <w:rPr>
                                <w:rFonts w:ascii="Century Gothic" w:hAnsi="Century Gothic"/>
                              </w:rPr>
                              <w:t xml:space="preserve"> team for support from Primary Jigsaw. </w:t>
                            </w:r>
                          </w:p>
                          <w:p w:rsidR="005A2806" w:rsidRPr="00FB7667" w:rsidRDefault="00003588" w:rsidP="005A2806">
                            <w:pPr>
                              <w:pStyle w:val="ListParagraph"/>
                              <w:numPr>
                                <w:ilvl w:val="0"/>
                                <w:numId w:val="3"/>
                              </w:numPr>
                              <w:rPr>
                                <w:rFonts w:ascii="Century Gothic" w:hAnsi="Century Gothic"/>
                                <w:b/>
                                <w:sz w:val="28"/>
                              </w:rPr>
                            </w:pPr>
                            <w:hyperlink r:id="rId12" w:history="1">
                              <w:r w:rsidR="005A2806" w:rsidRPr="00FB7667">
                                <w:rPr>
                                  <w:rStyle w:val="Hyperlink"/>
                                  <w:rFonts w:ascii="Century Gothic" w:hAnsi="Century Gothic"/>
                                </w:rPr>
                                <w:t>SHINE-</w:t>
                              </w:r>
                            </w:hyperlink>
                            <w:r w:rsidR="005A2806" w:rsidRPr="00FB7667">
                              <w:rPr>
                                <w:rFonts w:ascii="Century Gothic" w:hAnsi="Century Gothic"/>
                              </w:rPr>
                              <w:t xml:space="preserve"> a wellbeing service for young people aged 11 to 17 years in Stockport provided by Beacon Counselling. </w:t>
                            </w:r>
                          </w:p>
                          <w:p w:rsidR="00BB61B6" w:rsidRPr="00FB7667" w:rsidRDefault="00BB61B6" w:rsidP="005A2806">
                            <w:pPr>
                              <w:pStyle w:val="ListParagraph"/>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9" type="#_x0000_t202" style="position:absolute;margin-left:394.35pt;margin-top:306.55pt;width:348pt;height:17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" fillcolor="white [3201]" stroked="f" strokeweight=".5pt">
                <v:textbox>
                  <w:txbxContent>
                    <w:p w:rsidR="00FF193F" w:rsidRDefault="00A07425">
                      <w:pPr>
                        <w:rPr>
                          <w:rFonts w:ascii="Century Gothic" w:hAnsi="Century Gothic"/>
                          <w:b/>
                          <w:sz w:val="28"/>
                        </w:rPr>
                      </w:pPr>
                      <w:r>
                        <w:rPr>
                          <w:rFonts w:ascii="Century Gothic" w:hAnsi="Century Gothic"/>
                          <w:b/>
                          <w:sz w:val="28"/>
                        </w:rPr>
                        <w:t xml:space="preserve">     </w:t>
                      </w:r>
                      <w:r w:rsidR="00FB7667">
                        <w:rPr>
                          <w:rFonts w:ascii="Century Gothic" w:hAnsi="Century Gothic"/>
                          <w:b/>
                          <w:sz w:val="28"/>
                        </w:rPr>
                        <w:t xml:space="preserve">     </w:t>
                      </w:r>
                      <w:r w:rsidR="00B35E6C" w:rsidRPr="00A07425">
                        <w:rPr>
                          <w:rFonts w:ascii="Century Gothic" w:hAnsi="Century Gothic"/>
                          <w:b/>
                          <w:sz w:val="28"/>
                        </w:rPr>
                        <w:t>Getting more help</w:t>
                      </w:r>
                      <w:r>
                        <w:rPr>
                          <w:rFonts w:ascii="Century Gothic" w:hAnsi="Century Gothic"/>
                          <w:b/>
                          <w:sz w:val="28"/>
                        </w:rPr>
                        <w:t>- Individualised support</w:t>
                      </w:r>
                    </w:p>
                    <w:p w:rsidR="00FB7667" w:rsidRDefault="00FB7667" w:rsidP="00FB7667">
                      <w:pPr>
                        <w:pStyle w:val="ListParagraph"/>
                        <w:numPr>
                          <w:ilvl w:val="0"/>
                          <w:numId w:val="3"/>
                        </w:numPr>
                        <w:rPr>
                          <w:rFonts w:ascii="Century Gothic" w:hAnsi="Century Gothic"/>
                        </w:rPr>
                      </w:pPr>
                      <w:r w:rsidRPr="00FB7667">
                        <w:rPr>
                          <w:rFonts w:ascii="Century Gothic" w:hAnsi="Century Gothic"/>
                        </w:rPr>
                        <w:t>School can offer a block of 1:1</w:t>
                      </w:r>
                      <w:r>
                        <w:rPr>
                          <w:rFonts w:ascii="Century Gothic" w:hAnsi="Century Gothic"/>
                        </w:rPr>
                        <w:t xml:space="preserve"> </w:t>
                      </w:r>
                      <w:proofErr w:type="gramStart"/>
                      <w:r w:rsidR="00BB61B6">
                        <w:rPr>
                          <w:rFonts w:ascii="Century Gothic" w:hAnsi="Century Gothic"/>
                        </w:rPr>
                        <w:t>sessions</w:t>
                      </w:r>
                      <w:proofErr w:type="gramEnd"/>
                      <w:r>
                        <w:rPr>
                          <w:rFonts w:ascii="Century Gothic" w:hAnsi="Century Gothic"/>
                        </w:rPr>
                        <w:t xml:space="preserve"> with the schools Well- being practitioner. </w:t>
                      </w:r>
                    </w:p>
                    <w:p w:rsidR="005A2806" w:rsidRPr="005A2806" w:rsidRDefault="00BB61B6" w:rsidP="005A2806">
                      <w:pPr>
                        <w:pStyle w:val="ListParagraph"/>
                        <w:numPr>
                          <w:ilvl w:val="0"/>
                          <w:numId w:val="3"/>
                        </w:numPr>
                        <w:rPr>
                          <w:rFonts w:ascii="Century Gothic" w:hAnsi="Century Gothic"/>
                          <w:b/>
                          <w:sz w:val="28"/>
                        </w:rPr>
                      </w:pPr>
                      <w:r>
                        <w:rPr>
                          <w:rFonts w:ascii="Century Gothic" w:hAnsi="Century Gothic"/>
                        </w:rPr>
                        <w:t xml:space="preserve">School can make a referral to the Mental health and </w:t>
                      </w:r>
                      <w:r w:rsidR="005A2806">
                        <w:rPr>
                          <w:rFonts w:ascii="Century Gothic" w:hAnsi="Century Gothic"/>
                        </w:rPr>
                        <w:t>Nero- diverse</w:t>
                      </w:r>
                      <w:r>
                        <w:rPr>
                          <w:rFonts w:ascii="Century Gothic" w:hAnsi="Century Gothic"/>
                        </w:rPr>
                        <w:t xml:space="preserve"> team for support from Primary Jigsaw. </w:t>
                      </w:r>
                    </w:p>
                    <w:p w:rsidR="005A2806" w:rsidRPr="00FB7667" w:rsidRDefault="000F49A8" w:rsidP="005A2806">
                      <w:pPr>
                        <w:pStyle w:val="ListParagraph"/>
                        <w:numPr>
                          <w:ilvl w:val="0"/>
                          <w:numId w:val="3"/>
                        </w:numPr>
                        <w:rPr>
                          <w:rFonts w:ascii="Century Gothic" w:hAnsi="Century Gothic"/>
                          <w:b/>
                          <w:sz w:val="28"/>
                        </w:rPr>
                      </w:pPr>
                      <w:hyperlink r:id="rId13" w:history="1">
                        <w:r w:rsidR="005A2806" w:rsidRPr="00FB7667">
                          <w:rPr>
                            <w:rStyle w:val="Hyperlink"/>
                            <w:rFonts w:ascii="Century Gothic" w:hAnsi="Century Gothic"/>
                          </w:rPr>
                          <w:t>SHINE-</w:t>
                        </w:r>
                      </w:hyperlink>
                      <w:r w:rsidR="005A2806" w:rsidRPr="00FB7667">
                        <w:rPr>
                          <w:rFonts w:ascii="Century Gothic" w:hAnsi="Century Gothic"/>
                        </w:rPr>
                        <w:t xml:space="preserve"> a wellbeing service for young people aged 11 to 17 years in Stockport provided by Beacon Counselling. </w:t>
                      </w:r>
                    </w:p>
                    <w:p w:rsidR="00BB61B6" w:rsidRPr="00FB7667" w:rsidRDefault="00BB61B6" w:rsidP="005A2806">
                      <w:pPr>
                        <w:pStyle w:val="ListParagraph"/>
                        <w:rPr>
                          <w:rFonts w:ascii="Century Gothic" w:hAnsi="Century Gothic"/>
                        </w:rPr>
                      </w:pPr>
                    </w:p>
                  </w:txbxContent>
                </v:textbox>
              </v:shape>
            </w:pict>
          </mc:Fallback>
        </mc:AlternateContent>
      </w:r>
      <w:r w:rsidR="002E2E32">
        <w:rPr>
          <w:noProof/>
        </w:rPr>
        <mc:AlternateContent>
          <mc:Choice Requires="wps">
            <w:drawing>
              <wp:anchor distT="0" distB="0" distL="114300" distR="114300" simplePos="0" relativeHeight="251670528" behindDoc="0" locked="0" layoutInCell="1" allowOverlap="1">
                <wp:simplePos x="0" y="0"/>
                <wp:positionH relativeFrom="column">
                  <wp:posOffset>-391886</wp:posOffset>
                </wp:positionH>
                <wp:positionV relativeFrom="paragraph">
                  <wp:posOffset>707571</wp:posOffset>
                </wp:positionV>
                <wp:extent cx="4669790" cy="29933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669790" cy="2993300"/>
                        </a:xfrm>
                        <a:prstGeom prst="rect">
                          <a:avLst/>
                        </a:prstGeom>
                        <a:solidFill>
                          <a:schemeClr val="lt1"/>
                        </a:solidFill>
                        <a:ln w="6350">
                          <a:noFill/>
                        </a:ln>
                      </wps:spPr>
                      <wps:txbx>
                        <w:txbxContent>
                          <w:p w:rsidR="00AC06E0" w:rsidRDefault="00AC06E0">
                            <w:pPr>
                              <w:rPr>
                                <w:rFonts w:ascii="Century Gothic" w:hAnsi="Century Gothic"/>
                                <w:b/>
                                <w:sz w:val="28"/>
                              </w:rPr>
                            </w:pPr>
                            <w:r w:rsidRPr="00AC06E0">
                              <w:rPr>
                                <w:rFonts w:ascii="Century Gothic" w:hAnsi="Century Gothic"/>
                                <w:b/>
                                <w:sz w:val="28"/>
                              </w:rPr>
                              <w:t>Getting advi</w:t>
                            </w:r>
                            <w:r>
                              <w:rPr>
                                <w:rFonts w:ascii="Century Gothic" w:hAnsi="Century Gothic"/>
                                <w:b/>
                                <w:sz w:val="28"/>
                              </w:rPr>
                              <w:t>c</w:t>
                            </w:r>
                            <w:r w:rsidRPr="00AC06E0">
                              <w:rPr>
                                <w:rFonts w:ascii="Century Gothic" w:hAnsi="Century Gothic"/>
                                <w:b/>
                                <w:sz w:val="28"/>
                              </w:rPr>
                              <w:t>e- Universal offer</w:t>
                            </w:r>
                          </w:p>
                          <w:p w:rsidR="00643526" w:rsidRPr="00830203" w:rsidRDefault="00003588" w:rsidP="00643526">
                            <w:pPr>
                              <w:pStyle w:val="ListParagraph"/>
                              <w:numPr>
                                <w:ilvl w:val="0"/>
                                <w:numId w:val="2"/>
                              </w:numPr>
                              <w:rPr>
                                <w:rFonts w:ascii="Century Gothic" w:hAnsi="Century Gothic"/>
                                <w:sz w:val="22"/>
                                <w:szCs w:val="22"/>
                              </w:rPr>
                            </w:pPr>
                            <w:hyperlink r:id="rId14" w:history="1">
                              <w:r w:rsidR="00643526" w:rsidRPr="00830203">
                                <w:rPr>
                                  <w:rStyle w:val="Hyperlink"/>
                                  <w:rFonts w:ascii="Century Gothic" w:hAnsi="Century Gothic"/>
                                  <w:sz w:val="22"/>
                                  <w:szCs w:val="22"/>
                                </w:rPr>
                                <w:t>Stockport’s Mental Health advi</w:t>
                              </w:r>
                              <w:r w:rsidR="00CE209B" w:rsidRPr="00830203">
                                <w:rPr>
                                  <w:rStyle w:val="Hyperlink"/>
                                  <w:rFonts w:ascii="Century Gothic" w:hAnsi="Century Gothic"/>
                                  <w:sz w:val="22"/>
                                  <w:szCs w:val="22"/>
                                </w:rPr>
                                <w:t>c</w:t>
                              </w:r>
                              <w:r w:rsidR="00643526" w:rsidRPr="00830203">
                                <w:rPr>
                                  <w:rStyle w:val="Hyperlink"/>
                                  <w:rFonts w:ascii="Century Gothic" w:hAnsi="Century Gothic"/>
                                  <w:sz w:val="22"/>
                                  <w:szCs w:val="22"/>
                                </w:rPr>
                                <w:t xml:space="preserve">e </w:t>
                              </w:r>
                              <w:proofErr w:type="spellStart"/>
                              <w:r w:rsidR="00643526" w:rsidRPr="00830203">
                                <w:rPr>
                                  <w:rStyle w:val="Hyperlink"/>
                                  <w:rFonts w:ascii="Century Gothic" w:hAnsi="Century Gothic"/>
                                  <w:sz w:val="22"/>
                                  <w:szCs w:val="22"/>
                                </w:rPr>
                                <w:t>padlet</w:t>
                              </w:r>
                              <w:proofErr w:type="spellEnd"/>
                            </w:hyperlink>
                          </w:p>
                          <w:p w:rsidR="00CE209B" w:rsidRPr="00830203" w:rsidRDefault="00003588" w:rsidP="00643526">
                            <w:pPr>
                              <w:pStyle w:val="ListParagraph"/>
                              <w:numPr>
                                <w:ilvl w:val="0"/>
                                <w:numId w:val="2"/>
                              </w:numPr>
                              <w:rPr>
                                <w:rFonts w:ascii="Century Gothic" w:hAnsi="Century Gothic"/>
                                <w:sz w:val="22"/>
                                <w:szCs w:val="22"/>
                              </w:rPr>
                            </w:pPr>
                            <w:hyperlink r:id="rId15" w:history="1">
                              <w:r w:rsidR="00CE209B" w:rsidRPr="00830203">
                                <w:rPr>
                                  <w:rStyle w:val="Hyperlink"/>
                                  <w:rFonts w:ascii="Century Gothic" w:hAnsi="Century Gothic"/>
                                  <w:sz w:val="22"/>
                                  <w:szCs w:val="22"/>
                                </w:rPr>
                                <w:t xml:space="preserve">Emotionally based school avoidance </w:t>
                              </w:r>
                              <w:proofErr w:type="spellStart"/>
                              <w:r w:rsidR="00CE209B" w:rsidRPr="00830203">
                                <w:rPr>
                                  <w:rStyle w:val="Hyperlink"/>
                                  <w:rFonts w:ascii="Century Gothic" w:hAnsi="Century Gothic"/>
                                  <w:sz w:val="22"/>
                                  <w:szCs w:val="22"/>
                                </w:rPr>
                                <w:t>padlet</w:t>
                              </w:r>
                              <w:proofErr w:type="spellEnd"/>
                            </w:hyperlink>
                          </w:p>
                          <w:p w:rsidR="00CE209B" w:rsidRPr="00830203" w:rsidRDefault="00003588" w:rsidP="00643526">
                            <w:pPr>
                              <w:pStyle w:val="ListParagraph"/>
                              <w:numPr>
                                <w:ilvl w:val="0"/>
                                <w:numId w:val="2"/>
                              </w:numPr>
                              <w:rPr>
                                <w:rFonts w:ascii="Century Gothic" w:hAnsi="Century Gothic"/>
                                <w:sz w:val="22"/>
                                <w:szCs w:val="22"/>
                              </w:rPr>
                            </w:pPr>
                            <w:hyperlink r:id="rId16" w:history="1">
                              <w:r w:rsidR="00CE209B" w:rsidRPr="00830203">
                                <w:rPr>
                                  <w:rStyle w:val="Hyperlink"/>
                                  <w:rFonts w:ascii="Century Gothic" w:hAnsi="Century Gothic"/>
                                  <w:sz w:val="22"/>
                                  <w:szCs w:val="22"/>
                                </w:rPr>
                                <w:t xml:space="preserve">Stockport’s Neurodevelopmental support </w:t>
                              </w:r>
                              <w:proofErr w:type="spellStart"/>
                              <w:r w:rsidR="00CE209B" w:rsidRPr="00830203">
                                <w:rPr>
                                  <w:rStyle w:val="Hyperlink"/>
                                  <w:rFonts w:ascii="Century Gothic" w:hAnsi="Century Gothic"/>
                                  <w:sz w:val="22"/>
                                  <w:szCs w:val="22"/>
                                </w:rPr>
                                <w:t>padlet</w:t>
                              </w:r>
                              <w:proofErr w:type="spellEnd"/>
                            </w:hyperlink>
                          </w:p>
                          <w:p w:rsidR="00906BCE" w:rsidRPr="00830203" w:rsidRDefault="00003588" w:rsidP="00643526">
                            <w:pPr>
                              <w:pStyle w:val="ListParagraph"/>
                              <w:numPr>
                                <w:ilvl w:val="0"/>
                                <w:numId w:val="2"/>
                              </w:numPr>
                              <w:rPr>
                                <w:rFonts w:ascii="Century Gothic" w:hAnsi="Century Gothic"/>
                                <w:sz w:val="22"/>
                                <w:szCs w:val="22"/>
                              </w:rPr>
                            </w:pPr>
                            <w:hyperlink r:id="rId17" w:history="1">
                              <w:r w:rsidR="00906BCE" w:rsidRPr="00830203">
                                <w:rPr>
                                  <w:rStyle w:val="Hyperlink"/>
                                  <w:rFonts w:ascii="Century Gothic" w:hAnsi="Century Gothic"/>
                                  <w:sz w:val="22"/>
                                  <w:szCs w:val="22"/>
                                </w:rPr>
                                <w:t xml:space="preserve">Parent and carers support </w:t>
                              </w:r>
                              <w:proofErr w:type="spellStart"/>
                              <w:r w:rsidR="00906BCE" w:rsidRPr="00830203">
                                <w:rPr>
                                  <w:rStyle w:val="Hyperlink"/>
                                  <w:rFonts w:ascii="Century Gothic" w:hAnsi="Century Gothic"/>
                                  <w:sz w:val="22"/>
                                  <w:szCs w:val="22"/>
                                </w:rPr>
                                <w:t>padlet</w:t>
                              </w:r>
                              <w:proofErr w:type="spellEnd"/>
                            </w:hyperlink>
                          </w:p>
                          <w:p w:rsidR="00CE209B" w:rsidRPr="00830203" w:rsidRDefault="00003588" w:rsidP="00643526">
                            <w:pPr>
                              <w:pStyle w:val="ListParagraph"/>
                              <w:numPr>
                                <w:ilvl w:val="0"/>
                                <w:numId w:val="2"/>
                              </w:numPr>
                              <w:rPr>
                                <w:rFonts w:ascii="Century Gothic" w:hAnsi="Century Gothic"/>
                                <w:sz w:val="22"/>
                                <w:szCs w:val="22"/>
                              </w:rPr>
                            </w:pPr>
                            <w:hyperlink r:id="rId18" w:history="1">
                              <w:r w:rsidR="00CE209B" w:rsidRPr="00830203">
                                <w:rPr>
                                  <w:rStyle w:val="Hyperlink"/>
                                  <w:rFonts w:ascii="Century Gothic" w:hAnsi="Century Gothic"/>
                                  <w:sz w:val="22"/>
                                  <w:szCs w:val="22"/>
                                </w:rPr>
                                <w:t>NHS mental health advice</w:t>
                              </w:r>
                            </w:hyperlink>
                          </w:p>
                          <w:p w:rsidR="00643526" w:rsidRPr="00830203" w:rsidRDefault="00003588" w:rsidP="00643526">
                            <w:pPr>
                              <w:pStyle w:val="ListParagraph"/>
                              <w:numPr>
                                <w:ilvl w:val="0"/>
                                <w:numId w:val="2"/>
                              </w:numPr>
                              <w:rPr>
                                <w:rFonts w:ascii="Century Gothic" w:hAnsi="Century Gothic"/>
                                <w:sz w:val="22"/>
                                <w:szCs w:val="22"/>
                              </w:rPr>
                            </w:pPr>
                            <w:hyperlink r:id="rId19" w:history="1">
                              <w:r w:rsidR="00096923" w:rsidRPr="00830203">
                                <w:rPr>
                                  <w:rStyle w:val="Hyperlink"/>
                                  <w:rFonts w:ascii="Century Gothic" w:hAnsi="Century Gothic"/>
                                  <w:sz w:val="22"/>
                                  <w:szCs w:val="22"/>
                                </w:rPr>
                                <w:t>5 ways to feel good-</w:t>
                              </w:r>
                            </w:hyperlink>
                            <w:r w:rsidR="00096923" w:rsidRPr="00830203">
                              <w:rPr>
                                <w:rFonts w:ascii="Century Gothic" w:hAnsi="Century Gothic"/>
                                <w:sz w:val="22"/>
                                <w:szCs w:val="22"/>
                              </w:rPr>
                              <w:t xml:space="preserve"> </w:t>
                            </w:r>
                            <w:r w:rsidR="00E1587A" w:rsidRPr="00830203">
                              <w:rPr>
                                <w:rFonts w:ascii="Century Gothic" w:hAnsi="Century Gothic"/>
                                <w:sz w:val="22"/>
                                <w:szCs w:val="22"/>
                              </w:rPr>
                              <w:t xml:space="preserve">we </w:t>
                            </w:r>
                            <w:r w:rsidR="00096923" w:rsidRPr="00830203">
                              <w:rPr>
                                <w:rFonts w:ascii="Century Gothic" w:hAnsi="Century Gothic"/>
                                <w:sz w:val="22"/>
                                <w:szCs w:val="22"/>
                              </w:rPr>
                              <w:t xml:space="preserve">are doing this as part of a whole school initiative. </w:t>
                            </w:r>
                          </w:p>
                          <w:p w:rsidR="00D153E7" w:rsidRPr="00830203" w:rsidRDefault="00003588" w:rsidP="00D153E7">
                            <w:pPr>
                              <w:pStyle w:val="ListParagraph"/>
                              <w:numPr>
                                <w:ilvl w:val="0"/>
                                <w:numId w:val="2"/>
                              </w:numPr>
                              <w:rPr>
                                <w:rFonts w:ascii="Century Gothic" w:hAnsi="Century Gothic"/>
                                <w:sz w:val="22"/>
                                <w:szCs w:val="22"/>
                              </w:rPr>
                            </w:pPr>
                            <w:hyperlink r:id="rId20" w:history="1">
                              <w:r w:rsidR="00D153E7" w:rsidRPr="00830203">
                                <w:rPr>
                                  <w:rStyle w:val="Hyperlink"/>
                                  <w:rFonts w:ascii="Century Gothic" w:hAnsi="Century Gothic"/>
                                  <w:sz w:val="22"/>
                                  <w:szCs w:val="22"/>
                                </w:rPr>
                                <w:t>Mind</w:t>
                              </w:r>
                            </w:hyperlink>
                            <w:r w:rsidR="00D153E7" w:rsidRPr="00830203">
                              <w:rPr>
                                <w:rFonts w:ascii="Century Gothic" w:hAnsi="Century Gothic"/>
                                <w:sz w:val="22"/>
                                <w:szCs w:val="22"/>
                              </w:rPr>
                              <w:t>- Information and support around mental health</w:t>
                            </w:r>
                          </w:p>
                          <w:p w:rsidR="00096923" w:rsidRPr="00830203" w:rsidRDefault="00003588" w:rsidP="00643526">
                            <w:pPr>
                              <w:pStyle w:val="ListParagraph"/>
                              <w:numPr>
                                <w:ilvl w:val="0"/>
                                <w:numId w:val="2"/>
                              </w:numPr>
                              <w:rPr>
                                <w:rFonts w:ascii="Century Gothic" w:hAnsi="Century Gothic"/>
                                <w:sz w:val="22"/>
                                <w:szCs w:val="22"/>
                              </w:rPr>
                            </w:pPr>
                            <w:hyperlink r:id="rId21" w:history="1">
                              <w:r w:rsidR="00096923" w:rsidRPr="00830203">
                                <w:rPr>
                                  <w:rStyle w:val="Hyperlink"/>
                                  <w:rFonts w:ascii="Century Gothic" w:hAnsi="Century Gothic"/>
                                  <w:sz w:val="22"/>
                                  <w:szCs w:val="22"/>
                                </w:rPr>
                                <w:t>Young minds</w:t>
                              </w:r>
                            </w:hyperlink>
                            <w:r w:rsidR="00096923" w:rsidRPr="00830203">
                              <w:rPr>
                                <w:rFonts w:ascii="Century Gothic" w:hAnsi="Century Gothic"/>
                                <w:sz w:val="22"/>
                                <w:szCs w:val="22"/>
                              </w:rPr>
                              <w:t>- support for young people and parents</w:t>
                            </w:r>
                          </w:p>
                          <w:p w:rsidR="00D153E7" w:rsidRPr="00830203" w:rsidRDefault="00003588" w:rsidP="00F072CA">
                            <w:pPr>
                              <w:pStyle w:val="ListParagraph"/>
                              <w:numPr>
                                <w:ilvl w:val="0"/>
                                <w:numId w:val="2"/>
                              </w:numPr>
                              <w:rPr>
                                <w:sz w:val="22"/>
                                <w:szCs w:val="22"/>
                              </w:rPr>
                            </w:pPr>
                            <w:hyperlink r:id="rId22" w:history="1">
                              <w:proofErr w:type="spellStart"/>
                              <w:r w:rsidR="00CE209B" w:rsidRPr="00830203">
                                <w:rPr>
                                  <w:rStyle w:val="Hyperlink"/>
                                  <w:rFonts w:ascii="Century Gothic" w:hAnsi="Century Gothic"/>
                                  <w:sz w:val="22"/>
                                  <w:szCs w:val="22"/>
                                </w:rPr>
                                <w:t>Kooth</w:t>
                              </w:r>
                              <w:proofErr w:type="spellEnd"/>
                              <w:r w:rsidR="00CE209B" w:rsidRPr="00830203">
                                <w:rPr>
                                  <w:rStyle w:val="Hyperlink"/>
                                  <w:rFonts w:ascii="Century Gothic" w:hAnsi="Century Gothic"/>
                                  <w:sz w:val="22"/>
                                  <w:szCs w:val="22"/>
                                </w:rPr>
                                <w:t>-</w:t>
                              </w:r>
                            </w:hyperlink>
                            <w:r w:rsidR="00CE209B" w:rsidRPr="00830203">
                              <w:rPr>
                                <w:rFonts w:ascii="Century Gothic" w:hAnsi="Century Gothic"/>
                                <w:sz w:val="22"/>
                                <w:szCs w:val="22"/>
                              </w:rPr>
                              <w:t xml:space="preserve"> Free </w:t>
                            </w:r>
                            <w:r w:rsidR="00A37CD9" w:rsidRPr="00830203">
                              <w:rPr>
                                <w:rFonts w:ascii="Century Gothic" w:hAnsi="Century Gothic"/>
                                <w:sz w:val="22"/>
                                <w:szCs w:val="22"/>
                              </w:rPr>
                              <w:t xml:space="preserve">digital mental health and wellbeing platform for children and parents. </w:t>
                            </w:r>
                          </w:p>
                          <w:p w:rsidR="00FD4F64" w:rsidRPr="00830203" w:rsidRDefault="00003588" w:rsidP="00F072CA">
                            <w:pPr>
                              <w:pStyle w:val="ListParagraph"/>
                              <w:numPr>
                                <w:ilvl w:val="0"/>
                                <w:numId w:val="2"/>
                              </w:numPr>
                              <w:rPr>
                                <w:rFonts w:ascii="Century Gothic" w:hAnsi="Century Gothic"/>
                                <w:sz w:val="22"/>
                                <w:szCs w:val="22"/>
                              </w:rPr>
                            </w:pPr>
                            <w:hyperlink r:id="rId23" w:history="1">
                              <w:proofErr w:type="spellStart"/>
                              <w:r w:rsidR="00FD4F64" w:rsidRPr="00830203">
                                <w:rPr>
                                  <w:rStyle w:val="Hyperlink"/>
                                  <w:rFonts w:ascii="Century Gothic" w:hAnsi="Century Gothic"/>
                                  <w:sz w:val="22"/>
                                  <w:szCs w:val="22"/>
                                </w:rPr>
                                <w:t>Togethernes</w:t>
                              </w:r>
                              <w:proofErr w:type="spellEnd"/>
                              <w:r w:rsidR="00FD4F64" w:rsidRPr="00830203">
                                <w:rPr>
                                  <w:rStyle w:val="Hyperlink"/>
                                  <w:rFonts w:ascii="Century Gothic" w:hAnsi="Century Gothic"/>
                                  <w:sz w:val="22"/>
                                  <w:szCs w:val="22"/>
                                </w:rPr>
                                <w:t>-</w:t>
                              </w:r>
                            </w:hyperlink>
                            <w:r w:rsidR="00FD4F64" w:rsidRPr="00830203">
                              <w:rPr>
                                <w:rFonts w:ascii="Century Gothic" w:hAnsi="Century Gothic"/>
                                <w:sz w:val="22"/>
                                <w:szCs w:val="22"/>
                              </w:rPr>
                              <w:t xml:space="preserve"> Stockport Families free access to </w:t>
                            </w:r>
                            <w:r w:rsidR="00830203">
                              <w:rPr>
                                <w:rFonts w:ascii="Century Gothic" w:hAnsi="Century Gothic"/>
                                <w:sz w:val="22"/>
                                <w:szCs w:val="22"/>
                              </w:rPr>
                              <w:t xml:space="preserve">              </w:t>
                            </w:r>
                            <w:r w:rsidR="00FD4F64" w:rsidRPr="00830203">
                              <w:rPr>
                                <w:rFonts w:ascii="Century Gothic" w:hAnsi="Century Gothic"/>
                                <w:sz w:val="22"/>
                                <w:szCs w:val="22"/>
                              </w:rPr>
                              <w:t>resources to support wellbeing.</w:t>
                            </w:r>
                          </w:p>
                          <w:p w:rsidR="00E1587A" w:rsidRDefault="00003588" w:rsidP="003C6A30">
                            <w:pPr>
                              <w:pStyle w:val="ListParagraph"/>
                              <w:numPr>
                                <w:ilvl w:val="0"/>
                                <w:numId w:val="2"/>
                              </w:numPr>
                              <w:rPr>
                                <w:rFonts w:ascii="Century Gothic" w:hAnsi="Century Gothic"/>
                                <w:sz w:val="22"/>
                                <w:szCs w:val="22"/>
                              </w:rPr>
                            </w:pPr>
                            <w:hyperlink r:id="rId24" w:history="1">
                              <w:r w:rsidR="00E1587A" w:rsidRPr="00830203">
                                <w:rPr>
                                  <w:rStyle w:val="Hyperlink"/>
                                  <w:rFonts w:ascii="Century Gothic" w:hAnsi="Century Gothic"/>
                                  <w:sz w:val="22"/>
                                  <w:szCs w:val="22"/>
                                </w:rPr>
                                <w:t>Healthy Stockport</w:t>
                              </w:r>
                            </w:hyperlink>
                            <w:r w:rsidR="003C1D4F" w:rsidRPr="00830203">
                              <w:rPr>
                                <w:rFonts w:ascii="Century Gothic" w:hAnsi="Century Gothic"/>
                                <w:sz w:val="22"/>
                                <w:szCs w:val="22"/>
                              </w:rPr>
                              <w:t xml:space="preserve">- </w:t>
                            </w:r>
                            <w:r w:rsidR="00FF193F" w:rsidRPr="00830203">
                              <w:rPr>
                                <w:rFonts w:ascii="Century Gothic" w:hAnsi="Century Gothic"/>
                                <w:sz w:val="22"/>
                                <w:szCs w:val="22"/>
                              </w:rPr>
                              <w:t>W</w:t>
                            </w:r>
                            <w:r w:rsidR="003C1D4F" w:rsidRPr="00830203">
                              <w:rPr>
                                <w:rFonts w:ascii="Century Gothic" w:hAnsi="Century Gothic"/>
                                <w:sz w:val="22"/>
                                <w:szCs w:val="22"/>
                              </w:rPr>
                              <w:t>ell-being support</w:t>
                            </w:r>
                          </w:p>
                          <w:p w:rsidR="002C07F2" w:rsidRPr="00830203" w:rsidRDefault="00003588" w:rsidP="003C6A30">
                            <w:pPr>
                              <w:pStyle w:val="ListParagraph"/>
                              <w:numPr>
                                <w:ilvl w:val="0"/>
                                <w:numId w:val="2"/>
                              </w:numPr>
                              <w:rPr>
                                <w:rFonts w:ascii="Century Gothic" w:hAnsi="Century Gothic"/>
                                <w:sz w:val="22"/>
                                <w:szCs w:val="22"/>
                              </w:rPr>
                            </w:pPr>
                            <w:hyperlink r:id="rId25" w:history="1">
                              <w:r w:rsidR="002C07F2" w:rsidRPr="002C07F2">
                                <w:rPr>
                                  <w:rStyle w:val="Hyperlink"/>
                                  <w:rFonts w:ascii="Century Gothic" w:hAnsi="Century Gothic"/>
                                  <w:sz w:val="22"/>
                                  <w:szCs w:val="22"/>
                                </w:rPr>
                                <w:t>Anna Freud</w:t>
                              </w:r>
                            </w:hyperlink>
                            <w:r w:rsidR="002C07F2">
                              <w:rPr>
                                <w:rFonts w:ascii="Century Gothic" w:hAnsi="Century Gothic"/>
                                <w:sz w:val="22"/>
                                <w:szCs w:val="22"/>
                              </w:rPr>
                              <w:t>- Mental health charity.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margin-left:-30.85pt;margin-top:55.7pt;width:367.7pt;height:23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" fillcolor="white [3201]" stroked="f" strokeweight=".5pt">
                <v:textbox>
                  <w:txbxContent>
                    <w:p w:rsidR="00AC06E0" w:rsidRDefault="00AC06E0">
                      <w:pPr>
                        <w:rPr>
                          <w:rFonts w:ascii="Century Gothic" w:hAnsi="Century Gothic"/>
                          <w:b/>
                          <w:sz w:val="28"/>
                        </w:rPr>
                      </w:pPr>
                      <w:r w:rsidRPr="00AC06E0">
                        <w:rPr>
                          <w:rFonts w:ascii="Century Gothic" w:hAnsi="Century Gothic"/>
                          <w:b/>
                          <w:sz w:val="28"/>
                        </w:rPr>
                        <w:t>Getting advi</w:t>
                      </w:r>
                      <w:r>
                        <w:rPr>
                          <w:rFonts w:ascii="Century Gothic" w:hAnsi="Century Gothic"/>
                          <w:b/>
                          <w:sz w:val="28"/>
                        </w:rPr>
                        <w:t>c</w:t>
                      </w:r>
                      <w:r w:rsidRPr="00AC06E0">
                        <w:rPr>
                          <w:rFonts w:ascii="Century Gothic" w:hAnsi="Century Gothic"/>
                          <w:b/>
                          <w:sz w:val="28"/>
                        </w:rPr>
                        <w:t>e- Universal offer</w:t>
                      </w:r>
                    </w:p>
                    <w:p w:rsidR="00643526" w:rsidRPr="00830203" w:rsidRDefault="000F49A8" w:rsidP="00643526">
                      <w:pPr>
                        <w:pStyle w:val="ListParagraph"/>
                        <w:numPr>
                          <w:ilvl w:val="0"/>
                          <w:numId w:val="2"/>
                        </w:numPr>
                        <w:rPr>
                          <w:rFonts w:ascii="Century Gothic" w:hAnsi="Century Gothic"/>
                          <w:sz w:val="22"/>
                          <w:szCs w:val="22"/>
                        </w:rPr>
                      </w:pPr>
                      <w:hyperlink r:id="rId26" w:history="1">
                        <w:r w:rsidR="00643526" w:rsidRPr="00830203">
                          <w:rPr>
                            <w:rStyle w:val="Hyperlink"/>
                            <w:rFonts w:ascii="Century Gothic" w:hAnsi="Century Gothic"/>
                            <w:sz w:val="22"/>
                            <w:szCs w:val="22"/>
                          </w:rPr>
                          <w:t>Stockport’s Mental Health advi</w:t>
                        </w:r>
                        <w:r w:rsidR="00CE209B" w:rsidRPr="00830203">
                          <w:rPr>
                            <w:rStyle w:val="Hyperlink"/>
                            <w:rFonts w:ascii="Century Gothic" w:hAnsi="Century Gothic"/>
                            <w:sz w:val="22"/>
                            <w:szCs w:val="22"/>
                          </w:rPr>
                          <w:t>c</w:t>
                        </w:r>
                        <w:r w:rsidR="00643526" w:rsidRPr="00830203">
                          <w:rPr>
                            <w:rStyle w:val="Hyperlink"/>
                            <w:rFonts w:ascii="Century Gothic" w:hAnsi="Century Gothic"/>
                            <w:sz w:val="22"/>
                            <w:szCs w:val="22"/>
                          </w:rPr>
                          <w:t xml:space="preserve">e </w:t>
                        </w:r>
                        <w:proofErr w:type="spellStart"/>
                        <w:r w:rsidR="00643526" w:rsidRPr="00830203">
                          <w:rPr>
                            <w:rStyle w:val="Hyperlink"/>
                            <w:rFonts w:ascii="Century Gothic" w:hAnsi="Century Gothic"/>
                            <w:sz w:val="22"/>
                            <w:szCs w:val="22"/>
                          </w:rPr>
                          <w:t>padlet</w:t>
                        </w:r>
                        <w:proofErr w:type="spellEnd"/>
                      </w:hyperlink>
                    </w:p>
                    <w:p w:rsidR="00CE209B" w:rsidRPr="00830203" w:rsidRDefault="000F49A8" w:rsidP="00643526">
                      <w:pPr>
                        <w:pStyle w:val="ListParagraph"/>
                        <w:numPr>
                          <w:ilvl w:val="0"/>
                          <w:numId w:val="2"/>
                        </w:numPr>
                        <w:rPr>
                          <w:rFonts w:ascii="Century Gothic" w:hAnsi="Century Gothic"/>
                          <w:sz w:val="22"/>
                          <w:szCs w:val="22"/>
                        </w:rPr>
                      </w:pPr>
                      <w:hyperlink r:id="rId27" w:history="1">
                        <w:r w:rsidR="00CE209B" w:rsidRPr="00830203">
                          <w:rPr>
                            <w:rStyle w:val="Hyperlink"/>
                            <w:rFonts w:ascii="Century Gothic" w:hAnsi="Century Gothic"/>
                            <w:sz w:val="22"/>
                            <w:szCs w:val="22"/>
                          </w:rPr>
                          <w:t xml:space="preserve">Emotionally based school avoidance </w:t>
                        </w:r>
                        <w:proofErr w:type="spellStart"/>
                        <w:r w:rsidR="00CE209B" w:rsidRPr="00830203">
                          <w:rPr>
                            <w:rStyle w:val="Hyperlink"/>
                            <w:rFonts w:ascii="Century Gothic" w:hAnsi="Century Gothic"/>
                            <w:sz w:val="22"/>
                            <w:szCs w:val="22"/>
                          </w:rPr>
                          <w:t>padlet</w:t>
                        </w:r>
                        <w:proofErr w:type="spellEnd"/>
                      </w:hyperlink>
                    </w:p>
                    <w:p w:rsidR="00CE209B" w:rsidRPr="00830203" w:rsidRDefault="000F49A8" w:rsidP="00643526">
                      <w:pPr>
                        <w:pStyle w:val="ListParagraph"/>
                        <w:numPr>
                          <w:ilvl w:val="0"/>
                          <w:numId w:val="2"/>
                        </w:numPr>
                        <w:rPr>
                          <w:rFonts w:ascii="Century Gothic" w:hAnsi="Century Gothic"/>
                          <w:sz w:val="22"/>
                          <w:szCs w:val="22"/>
                        </w:rPr>
                      </w:pPr>
                      <w:hyperlink r:id="rId28" w:history="1">
                        <w:r w:rsidR="00CE209B" w:rsidRPr="00830203">
                          <w:rPr>
                            <w:rStyle w:val="Hyperlink"/>
                            <w:rFonts w:ascii="Century Gothic" w:hAnsi="Century Gothic"/>
                            <w:sz w:val="22"/>
                            <w:szCs w:val="22"/>
                          </w:rPr>
                          <w:t xml:space="preserve">Stockport’s Neurodevelopmental support </w:t>
                        </w:r>
                        <w:proofErr w:type="spellStart"/>
                        <w:r w:rsidR="00CE209B" w:rsidRPr="00830203">
                          <w:rPr>
                            <w:rStyle w:val="Hyperlink"/>
                            <w:rFonts w:ascii="Century Gothic" w:hAnsi="Century Gothic"/>
                            <w:sz w:val="22"/>
                            <w:szCs w:val="22"/>
                          </w:rPr>
                          <w:t>padlet</w:t>
                        </w:r>
                        <w:proofErr w:type="spellEnd"/>
                      </w:hyperlink>
                    </w:p>
                    <w:p w:rsidR="00906BCE" w:rsidRPr="00830203" w:rsidRDefault="000F49A8" w:rsidP="00643526">
                      <w:pPr>
                        <w:pStyle w:val="ListParagraph"/>
                        <w:numPr>
                          <w:ilvl w:val="0"/>
                          <w:numId w:val="2"/>
                        </w:numPr>
                        <w:rPr>
                          <w:rFonts w:ascii="Century Gothic" w:hAnsi="Century Gothic"/>
                          <w:sz w:val="22"/>
                          <w:szCs w:val="22"/>
                        </w:rPr>
                      </w:pPr>
                      <w:hyperlink r:id="rId29" w:history="1">
                        <w:r w:rsidR="00906BCE" w:rsidRPr="00830203">
                          <w:rPr>
                            <w:rStyle w:val="Hyperlink"/>
                            <w:rFonts w:ascii="Century Gothic" w:hAnsi="Century Gothic"/>
                            <w:sz w:val="22"/>
                            <w:szCs w:val="22"/>
                          </w:rPr>
                          <w:t xml:space="preserve">Parent and carers support </w:t>
                        </w:r>
                        <w:proofErr w:type="spellStart"/>
                        <w:r w:rsidR="00906BCE" w:rsidRPr="00830203">
                          <w:rPr>
                            <w:rStyle w:val="Hyperlink"/>
                            <w:rFonts w:ascii="Century Gothic" w:hAnsi="Century Gothic"/>
                            <w:sz w:val="22"/>
                            <w:szCs w:val="22"/>
                          </w:rPr>
                          <w:t>padlet</w:t>
                        </w:r>
                        <w:proofErr w:type="spellEnd"/>
                      </w:hyperlink>
                    </w:p>
                    <w:p w:rsidR="00CE209B" w:rsidRPr="00830203" w:rsidRDefault="000F49A8" w:rsidP="00643526">
                      <w:pPr>
                        <w:pStyle w:val="ListParagraph"/>
                        <w:numPr>
                          <w:ilvl w:val="0"/>
                          <w:numId w:val="2"/>
                        </w:numPr>
                        <w:rPr>
                          <w:rFonts w:ascii="Century Gothic" w:hAnsi="Century Gothic"/>
                          <w:sz w:val="22"/>
                          <w:szCs w:val="22"/>
                        </w:rPr>
                      </w:pPr>
                      <w:hyperlink r:id="rId30" w:history="1">
                        <w:r w:rsidR="00CE209B" w:rsidRPr="00830203">
                          <w:rPr>
                            <w:rStyle w:val="Hyperlink"/>
                            <w:rFonts w:ascii="Century Gothic" w:hAnsi="Century Gothic"/>
                            <w:sz w:val="22"/>
                            <w:szCs w:val="22"/>
                          </w:rPr>
                          <w:t>NHS mental health advice</w:t>
                        </w:r>
                      </w:hyperlink>
                    </w:p>
                    <w:p w:rsidR="00643526" w:rsidRPr="00830203" w:rsidRDefault="000F49A8" w:rsidP="00643526">
                      <w:pPr>
                        <w:pStyle w:val="ListParagraph"/>
                        <w:numPr>
                          <w:ilvl w:val="0"/>
                          <w:numId w:val="2"/>
                        </w:numPr>
                        <w:rPr>
                          <w:rFonts w:ascii="Century Gothic" w:hAnsi="Century Gothic"/>
                          <w:sz w:val="22"/>
                          <w:szCs w:val="22"/>
                        </w:rPr>
                      </w:pPr>
                      <w:hyperlink r:id="rId31" w:history="1">
                        <w:r w:rsidR="00096923" w:rsidRPr="00830203">
                          <w:rPr>
                            <w:rStyle w:val="Hyperlink"/>
                            <w:rFonts w:ascii="Century Gothic" w:hAnsi="Century Gothic"/>
                            <w:sz w:val="22"/>
                            <w:szCs w:val="22"/>
                          </w:rPr>
                          <w:t>5 ways to feel good-</w:t>
                        </w:r>
                      </w:hyperlink>
                      <w:r w:rsidR="00096923" w:rsidRPr="00830203">
                        <w:rPr>
                          <w:rFonts w:ascii="Century Gothic" w:hAnsi="Century Gothic"/>
                          <w:sz w:val="22"/>
                          <w:szCs w:val="22"/>
                        </w:rPr>
                        <w:t xml:space="preserve"> </w:t>
                      </w:r>
                      <w:r w:rsidR="00E1587A" w:rsidRPr="00830203">
                        <w:rPr>
                          <w:rFonts w:ascii="Century Gothic" w:hAnsi="Century Gothic"/>
                          <w:sz w:val="22"/>
                          <w:szCs w:val="22"/>
                        </w:rPr>
                        <w:t xml:space="preserve">we </w:t>
                      </w:r>
                      <w:r w:rsidR="00096923" w:rsidRPr="00830203">
                        <w:rPr>
                          <w:rFonts w:ascii="Century Gothic" w:hAnsi="Century Gothic"/>
                          <w:sz w:val="22"/>
                          <w:szCs w:val="22"/>
                        </w:rPr>
                        <w:t xml:space="preserve">are doing this as part of a whole school initiative. </w:t>
                      </w:r>
                    </w:p>
                    <w:p w:rsidR="00D153E7" w:rsidRPr="00830203" w:rsidRDefault="000F49A8" w:rsidP="00D153E7">
                      <w:pPr>
                        <w:pStyle w:val="ListParagraph"/>
                        <w:numPr>
                          <w:ilvl w:val="0"/>
                          <w:numId w:val="2"/>
                        </w:numPr>
                        <w:rPr>
                          <w:rFonts w:ascii="Century Gothic" w:hAnsi="Century Gothic"/>
                          <w:sz w:val="22"/>
                          <w:szCs w:val="22"/>
                        </w:rPr>
                      </w:pPr>
                      <w:hyperlink r:id="rId32" w:history="1">
                        <w:r w:rsidR="00D153E7" w:rsidRPr="00830203">
                          <w:rPr>
                            <w:rStyle w:val="Hyperlink"/>
                            <w:rFonts w:ascii="Century Gothic" w:hAnsi="Century Gothic"/>
                            <w:sz w:val="22"/>
                            <w:szCs w:val="22"/>
                          </w:rPr>
                          <w:t>Mind</w:t>
                        </w:r>
                      </w:hyperlink>
                      <w:r w:rsidR="00D153E7" w:rsidRPr="00830203">
                        <w:rPr>
                          <w:rFonts w:ascii="Century Gothic" w:hAnsi="Century Gothic"/>
                          <w:sz w:val="22"/>
                          <w:szCs w:val="22"/>
                        </w:rPr>
                        <w:t>- Information and support around mental health</w:t>
                      </w:r>
                    </w:p>
                    <w:p w:rsidR="00096923" w:rsidRPr="00830203" w:rsidRDefault="000F49A8" w:rsidP="00643526">
                      <w:pPr>
                        <w:pStyle w:val="ListParagraph"/>
                        <w:numPr>
                          <w:ilvl w:val="0"/>
                          <w:numId w:val="2"/>
                        </w:numPr>
                        <w:rPr>
                          <w:rFonts w:ascii="Century Gothic" w:hAnsi="Century Gothic"/>
                          <w:sz w:val="22"/>
                          <w:szCs w:val="22"/>
                        </w:rPr>
                      </w:pPr>
                      <w:hyperlink r:id="rId33" w:history="1">
                        <w:r w:rsidR="00096923" w:rsidRPr="00830203">
                          <w:rPr>
                            <w:rStyle w:val="Hyperlink"/>
                            <w:rFonts w:ascii="Century Gothic" w:hAnsi="Century Gothic"/>
                            <w:sz w:val="22"/>
                            <w:szCs w:val="22"/>
                          </w:rPr>
                          <w:t>Young minds</w:t>
                        </w:r>
                      </w:hyperlink>
                      <w:r w:rsidR="00096923" w:rsidRPr="00830203">
                        <w:rPr>
                          <w:rFonts w:ascii="Century Gothic" w:hAnsi="Century Gothic"/>
                          <w:sz w:val="22"/>
                          <w:szCs w:val="22"/>
                        </w:rPr>
                        <w:t>- support for young people and parents</w:t>
                      </w:r>
                    </w:p>
                    <w:p w:rsidR="00D153E7" w:rsidRPr="00830203" w:rsidRDefault="000F49A8" w:rsidP="00F072CA">
                      <w:pPr>
                        <w:pStyle w:val="ListParagraph"/>
                        <w:numPr>
                          <w:ilvl w:val="0"/>
                          <w:numId w:val="2"/>
                        </w:numPr>
                        <w:rPr>
                          <w:sz w:val="22"/>
                          <w:szCs w:val="22"/>
                        </w:rPr>
                      </w:pPr>
                      <w:hyperlink r:id="rId34" w:history="1">
                        <w:proofErr w:type="spellStart"/>
                        <w:r w:rsidR="00CE209B" w:rsidRPr="00830203">
                          <w:rPr>
                            <w:rStyle w:val="Hyperlink"/>
                            <w:rFonts w:ascii="Century Gothic" w:hAnsi="Century Gothic"/>
                            <w:sz w:val="22"/>
                            <w:szCs w:val="22"/>
                          </w:rPr>
                          <w:t>Kooth</w:t>
                        </w:r>
                        <w:proofErr w:type="spellEnd"/>
                        <w:r w:rsidR="00CE209B" w:rsidRPr="00830203">
                          <w:rPr>
                            <w:rStyle w:val="Hyperlink"/>
                            <w:rFonts w:ascii="Century Gothic" w:hAnsi="Century Gothic"/>
                            <w:sz w:val="22"/>
                            <w:szCs w:val="22"/>
                          </w:rPr>
                          <w:t>-</w:t>
                        </w:r>
                      </w:hyperlink>
                      <w:r w:rsidR="00CE209B" w:rsidRPr="00830203">
                        <w:rPr>
                          <w:rFonts w:ascii="Century Gothic" w:hAnsi="Century Gothic"/>
                          <w:sz w:val="22"/>
                          <w:szCs w:val="22"/>
                        </w:rPr>
                        <w:t xml:space="preserve"> Free </w:t>
                      </w:r>
                      <w:r w:rsidR="00A37CD9" w:rsidRPr="00830203">
                        <w:rPr>
                          <w:rFonts w:ascii="Century Gothic" w:hAnsi="Century Gothic"/>
                          <w:sz w:val="22"/>
                          <w:szCs w:val="22"/>
                        </w:rPr>
                        <w:t xml:space="preserve">digital mental health and wellbeing platform for children and parents. </w:t>
                      </w:r>
                    </w:p>
                    <w:p w:rsidR="00FD4F64" w:rsidRPr="00830203" w:rsidRDefault="000F49A8" w:rsidP="00F072CA">
                      <w:pPr>
                        <w:pStyle w:val="ListParagraph"/>
                        <w:numPr>
                          <w:ilvl w:val="0"/>
                          <w:numId w:val="2"/>
                        </w:numPr>
                        <w:rPr>
                          <w:rFonts w:ascii="Century Gothic" w:hAnsi="Century Gothic"/>
                          <w:sz w:val="22"/>
                          <w:szCs w:val="22"/>
                        </w:rPr>
                      </w:pPr>
                      <w:hyperlink r:id="rId35" w:history="1">
                        <w:proofErr w:type="spellStart"/>
                        <w:r w:rsidR="00FD4F64" w:rsidRPr="00830203">
                          <w:rPr>
                            <w:rStyle w:val="Hyperlink"/>
                            <w:rFonts w:ascii="Century Gothic" w:hAnsi="Century Gothic"/>
                            <w:sz w:val="22"/>
                            <w:szCs w:val="22"/>
                          </w:rPr>
                          <w:t>Togethernes</w:t>
                        </w:r>
                        <w:proofErr w:type="spellEnd"/>
                        <w:r w:rsidR="00FD4F64" w:rsidRPr="00830203">
                          <w:rPr>
                            <w:rStyle w:val="Hyperlink"/>
                            <w:rFonts w:ascii="Century Gothic" w:hAnsi="Century Gothic"/>
                            <w:sz w:val="22"/>
                            <w:szCs w:val="22"/>
                          </w:rPr>
                          <w:t>-</w:t>
                        </w:r>
                      </w:hyperlink>
                      <w:r w:rsidR="00FD4F64" w:rsidRPr="00830203">
                        <w:rPr>
                          <w:rFonts w:ascii="Century Gothic" w:hAnsi="Century Gothic"/>
                          <w:sz w:val="22"/>
                          <w:szCs w:val="22"/>
                        </w:rPr>
                        <w:t xml:space="preserve"> Stockport Families free access to </w:t>
                      </w:r>
                      <w:r w:rsidR="00830203">
                        <w:rPr>
                          <w:rFonts w:ascii="Century Gothic" w:hAnsi="Century Gothic"/>
                          <w:sz w:val="22"/>
                          <w:szCs w:val="22"/>
                        </w:rPr>
                        <w:t xml:space="preserve">              </w:t>
                      </w:r>
                      <w:r w:rsidR="00FD4F64" w:rsidRPr="00830203">
                        <w:rPr>
                          <w:rFonts w:ascii="Century Gothic" w:hAnsi="Century Gothic"/>
                          <w:sz w:val="22"/>
                          <w:szCs w:val="22"/>
                        </w:rPr>
                        <w:t>resources to support wellbeing.</w:t>
                      </w:r>
                    </w:p>
                    <w:p w:rsidR="00E1587A" w:rsidRDefault="000F49A8" w:rsidP="003C6A30">
                      <w:pPr>
                        <w:pStyle w:val="ListParagraph"/>
                        <w:numPr>
                          <w:ilvl w:val="0"/>
                          <w:numId w:val="2"/>
                        </w:numPr>
                        <w:rPr>
                          <w:rFonts w:ascii="Century Gothic" w:hAnsi="Century Gothic"/>
                          <w:sz w:val="22"/>
                          <w:szCs w:val="22"/>
                        </w:rPr>
                      </w:pPr>
                      <w:hyperlink r:id="rId36" w:history="1">
                        <w:r w:rsidR="00E1587A" w:rsidRPr="00830203">
                          <w:rPr>
                            <w:rStyle w:val="Hyperlink"/>
                            <w:rFonts w:ascii="Century Gothic" w:hAnsi="Century Gothic"/>
                            <w:sz w:val="22"/>
                            <w:szCs w:val="22"/>
                          </w:rPr>
                          <w:t>Healthy Stockport</w:t>
                        </w:r>
                      </w:hyperlink>
                      <w:r w:rsidR="003C1D4F" w:rsidRPr="00830203">
                        <w:rPr>
                          <w:rFonts w:ascii="Century Gothic" w:hAnsi="Century Gothic"/>
                          <w:sz w:val="22"/>
                          <w:szCs w:val="22"/>
                        </w:rPr>
                        <w:t xml:space="preserve">- </w:t>
                      </w:r>
                      <w:r w:rsidR="00FF193F" w:rsidRPr="00830203">
                        <w:rPr>
                          <w:rFonts w:ascii="Century Gothic" w:hAnsi="Century Gothic"/>
                          <w:sz w:val="22"/>
                          <w:szCs w:val="22"/>
                        </w:rPr>
                        <w:t>W</w:t>
                      </w:r>
                      <w:r w:rsidR="003C1D4F" w:rsidRPr="00830203">
                        <w:rPr>
                          <w:rFonts w:ascii="Century Gothic" w:hAnsi="Century Gothic"/>
                          <w:sz w:val="22"/>
                          <w:szCs w:val="22"/>
                        </w:rPr>
                        <w:t>ell-being support</w:t>
                      </w:r>
                    </w:p>
                    <w:p w:rsidR="002C07F2" w:rsidRPr="00830203" w:rsidRDefault="000F49A8" w:rsidP="003C6A30">
                      <w:pPr>
                        <w:pStyle w:val="ListParagraph"/>
                        <w:numPr>
                          <w:ilvl w:val="0"/>
                          <w:numId w:val="2"/>
                        </w:numPr>
                        <w:rPr>
                          <w:rFonts w:ascii="Century Gothic" w:hAnsi="Century Gothic"/>
                          <w:sz w:val="22"/>
                          <w:szCs w:val="22"/>
                        </w:rPr>
                      </w:pPr>
                      <w:hyperlink r:id="rId37" w:history="1">
                        <w:r w:rsidR="002C07F2" w:rsidRPr="002C07F2">
                          <w:rPr>
                            <w:rStyle w:val="Hyperlink"/>
                            <w:rFonts w:ascii="Century Gothic" w:hAnsi="Century Gothic"/>
                            <w:sz w:val="22"/>
                            <w:szCs w:val="22"/>
                          </w:rPr>
                          <w:t>Anna Freud</w:t>
                        </w:r>
                      </w:hyperlink>
                      <w:r w:rsidR="002C07F2">
                        <w:rPr>
                          <w:rFonts w:ascii="Century Gothic" w:hAnsi="Century Gothic"/>
                          <w:sz w:val="22"/>
                          <w:szCs w:val="22"/>
                        </w:rPr>
                        <w:t>- Mental health charity.</w:t>
                      </w:r>
                    </w:p>
                  </w:txbxContent>
                </v:textbox>
              </v:shape>
            </w:pict>
          </mc:Fallback>
        </mc:AlternateContent>
      </w:r>
      <w:r w:rsidR="002C07F2">
        <w:rPr>
          <w:noProof/>
        </w:rPr>
        <mc:AlternateContent>
          <mc:Choice Requires="wps">
            <w:drawing>
              <wp:anchor distT="0" distB="0" distL="114300" distR="114300" simplePos="0" relativeHeight="251659264" behindDoc="0" locked="0" layoutInCell="1" allowOverlap="1">
                <wp:simplePos x="0" y="0"/>
                <wp:positionH relativeFrom="margin">
                  <wp:posOffset>-587829</wp:posOffset>
                </wp:positionH>
                <wp:positionV relativeFrom="margin">
                  <wp:posOffset>555171</wp:posOffset>
                </wp:positionV>
                <wp:extent cx="5060950" cy="3233058"/>
                <wp:effectExtent l="19050" t="19050" r="25400" b="24765"/>
                <wp:wrapNone/>
                <wp:docPr id="1" name="Rectangle: Rounded Corners 1"/>
                <wp:cNvGraphicFramePr/>
                <a:graphic xmlns:a="http://schemas.openxmlformats.org/drawingml/2006/main">
                  <a:graphicData uri="http://schemas.microsoft.com/office/word/2010/wordprocessingShape">
                    <wps:wsp>
                      <wps:cNvSpPr/>
                      <wps:spPr>
                        <a:xfrm>
                          <a:off x="0" y="0"/>
                          <a:ext cx="5060950" cy="3233058"/>
                        </a:xfrm>
                        <a:prstGeom prst="roundRect">
                          <a:avLst/>
                        </a:prstGeom>
                        <a:solidFill>
                          <a:schemeClr val="bg1"/>
                        </a:solid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06E0" w:rsidRDefault="00AC06E0" w:rsidP="00AC06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 o:spid="_x0000_s1031" style="position:absolute;margin-left:-46.3pt;margin-top:43.7pt;width:398.5pt;height:254.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" fillcolor="white [3212]" strokecolor="#ffc000" strokeweight="2.25pt">
                <v:stroke joinstyle="miter"/>
                <v:textbox>
                  <w:txbxContent>
                    <w:p w:rsidR="00AC06E0" w:rsidRDefault="00AC06E0" w:rsidP="00AC06E0"/>
                  </w:txbxContent>
                </v:textbox>
                <w10:wrap anchorx="margin" anchory="margin"/>
              </v:roundrect>
            </w:pict>
          </mc:Fallback>
        </mc:AlternateContent>
      </w:r>
      <w:r w:rsidR="00830203">
        <w:rPr>
          <w:noProof/>
        </w:rPr>
        <mc:AlternateContent>
          <mc:Choice Requires="wps">
            <w:drawing>
              <wp:anchor distT="0" distB="0" distL="114300" distR="114300" simplePos="0" relativeHeight="251678720" behindDoc="0" locked="0" layoutInCell="1" allowOverlap="1">
                <wp:simplePos x="0" y="0"/>
                <wp:positionH relativeFrom="column">
                  <wp:posOffset>-435429</wp:posOffset>
                </wp:positionH>
                <wp:positionV relativeFrom="paragraph">
                  <wp:posOffset>4005943</wp:posOffset>
                </wp:positionV>
                <wp:extent cx="4625975" cy="2132783"/>
                <wp:effectExtent l="0" t="0" r="3175" b="1270"/>
                <wp:wrapNone/>
                <wp:docPr id="17" name="Text Box 17"/>
                <wp:cNvGraphicFramePr/>
                <a:graphic xmlns:a="http://schemas.openxmlformats.org/drawingml/2006/main">
                  <a:graphicData uri="http://schemas.microsoft.com/office/word/2010/wordprocessingShape">
                    <wps:wsp>
                      <wps:cNvSpPr txBox="1"/>
                      <wps:spPr>
                        <a:xfrm>
                          <a:off x="0" y="0"/>
                          <a:ext cx="4625975" cy="2132783"/>
                        </a:xfrm>
                        <a:prstGeom prst="rect">
                          <a:avLst/>
                        </a:prstGeom>
                        <a:solidFill>
                          <a:schemeClr val="lt1"/>
                        </a:solidFill>
                        <a:ln w="6350">
                          <a:noFill/>
                        </a:ln>
                      </wps:spPr>
                      <wps:txbx>
                        <w:txbxContent>
                          <w:p w:rsidR="00946600" w:rsidRDefault="001600D1">
                            <w:pPr>
                              <w:rPr>
                                <w:rFonts w:ascii="Century Gothic" w:hAnsi="Century Gothic"/>
                                <w:b/>
                                <w:sz w:val="28"/>
                              </w:rPr>
                            </w:pPr>
                            <w:r>
                              <w:rPr>
                                <w:rFonts w:ascii="Century Gothic" w:hAnsi="Century Gothic"/>
                                <w:b/>
                                <w:sz w:val="28"/>
                              </w:rPr>
                              <w:t xml:space="preserve">Urgent help- </w:t>
                            </w:r>
                            <w:r w:rsidR="00946600" w:rsidRPr="00946600">
                              <w:rPr>
                                <w:rFonts w:ascii="Century Gothic" w:hAnsi="Century Gothic"/>
                                <w:b/>
                                <w:sz w:val="28"/>
                              </w:rPr>
                              <w:t>Risk support</w:t>
                            </w:r>
                          </w:p>
                          <w:p w:rsidR="00E1587A" w:rsidRPr="00FF193F" w:rsidRDefault="00003588" w:rsidP="00E1587A">
                            <w:pPr>
                              <w:numPr>
                                <w:ilvl w:val="0"/>
                                <w:numId w:val="6"/>
                              </w:numPr>
                              <w:shd w:val="clear" w:color="auto" w:fill="FFFFFF"/>
                              <w:spacing w:after="0" w:line="240" w:lineRule="auto"/>
                              <w:ind w:left="450"/>
                              <w:rPr>
                                <w:rFonts w:ascii="Arial" w:eastAsia="Times New Roman" w:hAnsi="Arial" w:cs="Arial"/>
                                <w:color w:val="373737"/>
                                <w:sz w:val="24"/>
                                <w:szCs w:val="24"/>
                                <w:lang w:eastAsia="en-GB"/>
                              </w:rPr>
                            </w:pPr>
                            <w:hyperlink r:id="rId38" w:history="1">
                              <w:r w:rsidR="00E1587A" w:rsidRPr="00FF193F">
                                <w:rPr>
                                  <w:rStyle w:val="Hyperlink"/>
                                  <w:rFonts w:ascii="Century Gothic" w:hAnsi="Century Gothic"/>
                                  <w:sz w:val="24"/>
                                  <w:szCs w:val="24"/>
                                </w:rPr>
                                <w:t>NHS</w:t>
                              </w:r>
                              <w:r w:rsidR="00FF193F" w:rsidRPr="00FF193F">
                                <w:rPr>
                                  <w:rStyle w:val="Hyperlink"/>
                                  <w:rFonts w:ascii="Century Gothic" w:hAnsi="Century Gothic"/>
                                  <w:sz w:val="24"/>
                                  <w:szCs w:val="24"/>
                                </w:rPr>
                                <w:t xml:space="preserve"> 111</w:t>
                              </w:r>
                            </w:hyperlink>
                            <w:r w:rsidR="00E1587A" w:rsidRPr="00FF193F">
                              <w:rPr>
                                <w:rFonts w:ascii="Century Gothic" w:hAnsi="Century Gothic"/>
                                <w:sz w:val="24"/>
                                <w:szCs w:val="24"/>
                              </w:rPr>
                              <w:t xml:space="preserve">- </w:t>
                            </w:r>
                            <w:r w:rsidR="00E1587A" w:rsidRPr="00FF193F">
                              <w:rPr>
                                <w:rFonts w:ascii="Century Gothic" w:eastAsia="Times New Roman" w:hAnsi="Century Gothic" w:cs="Arial"/>
                                <w:color w:val="373737"/>
                                <w:sz w:val="24"/>
                                <w:szCs w:val="24"/>
                                <w:lang w:eastAsia="en-GB"/>
                              </w:rPr>
                              <w:t xml:space="preserve">or call </w:t>
                            </w:r>
                            <w:r w:rsidR="00E1587A" w:rsidRPr="00FF193F">
                              <w:rPr>
                                <w:rFonts w:ascii="Century Gothic" w:eastAsia="Times New Roman" w:hAnsi="Century Gothic" w:cs="Arial"/>
                                <w:b/>
                                <w:bCs/>
                                <w:color w:val="373737"/>
                                <w:sz w:val="24"/>
                                <w:szCs w:val="24"/>
                                <w:bdr w:val="none" w:sz="0" w:space="0" w:color="auto" w:frame="1"/>
                                <w:lang w:eastAsia="en-GB"/>
                              </w:rPr>
                              <w:t>111</w:t>
                            </w:r>
                            <w:r w:rsidR="00E1587A" w:rsidRPr="00FF193F">
                              <w:rPr>
                                <w:rFonts w:ascii="Century Gothic" w:eastAsia="Times New Roman" w:hAnsi="Century Gothic" w:cs="Arial"/>
                                <w:color w:val="373737"/>
                                <w:sz w:val="24"/>
                                <w:szCs w:val="24"/>
                                <w:lang w:eastAsia="en-GB"/>
                              </w:rPr>
                              <w:t xml:space="preserve"> and select the mental health option</w:t>
                            </w:r>
                            <w:r w:rsidR="002E2E32">
                              <w:rPr>
                                <w:rFonts w:ascii="Century Gothic" w:eastAsia="Times New Roman" w:hAnsi="Century Gothic" w:cs="Arial"/>
                                <w:color w:val="373737"/>
                                <w:sz w:val="24"/>
                                <w:szCs w:val="24"/>
                                <w:lang w:eastAsia="en-GB"/>
                              </w:rPr>
                              <w:t xml:space="preserve"> or text </w:t>
                            </w:r>
                            <w:r w:rsidR="002E2E32">
                              <w:rPr>
                                <w:rFonts w:ascii="Century Gothic" w:eastAsia="Times New Roman" w:hAnsi="Century Gothic" w:cs="Arial"/>
                                <w:b/>
                                <w:color w:val="373737"/>
                                <w:sz w:val="24"/>
                                <w:szCs w:val="24"/>
                                <w:lang w:eastAsia="en-GB"/>
                              </w:rPr>
                              <w:t xml:space="preserve">07480635134. </w:t>
                            </w:r>
                            <w:r w:rsidR="00E1587A" w:rsidRPr="00FF193F">
                              <w:rPr>
                                <w:rFonts w:ascii="Century Gothic" w:eastAsia="Times New Roman" w:hAnsi="Century Gothic" w:cs="Arial"/>
                                <w:color w:val="373737"/>
                                <w:sz w:val="24"/>
                                <w:szCs w:val="24"/>
                                <w:lang w:eastAsia="en-GB"/>
                              </w:rPr>
                              <w:t>The line is open 24/7.</w:t>
                            </w:r>
                          </w:p>
                          <w:p w:rsidR="00906BCE" w:rsidRPr="00FF193F" w:rsidRDefault="00003588" w:rsidP="00CE511C">
                            <w:pPr>
                              <w:numPr>
                                <w:ilvl w:val="0"/>
                                <w:numId w:val="6"/>
                              </w:numPr>
                              <w:shd w:val="clear" w:color="auto" w:fill="FFFFFF"/>
                              <w:spacing w:after="0" w:line="240" w:lineRule="auto"/>
                              <w:ind w:left="450"/>
                              <w:rPr>
                                <w:rFonts w:ascii="Century Gothic" w:eastAsia="Times New Roman" w:hAnsi="Century Gothic" w:cs="Arial"/>
                                <w:color w:val="373737"/>
                                <w:sz w:val="24"/>
                                <w:szCs w:val="24"/>
                                <w:lang w:eastAsia="en-GB"/>
                              </w:rPr>
                            </w:pPr>
                            <w:hyperlink r:id="rId39" w:history="1">
                              <w:r w:rsidR="00E1587A" w:rsidRPr="00FF193F">
                                <w:rPr>
                                  <w:rStyle w:val="Hyperlink"/>
                                  <w:rFonts w:ascii="Century Gothic" w:eastAsia="Times New Roman" w:hAnsi="Century Gothic" w:cs="Arial"/>
                                  <w:bCs/>
                                  <w:sz w:val="24"/>
                                  <w:szCs w:val="24"/>
                                  <w:lang w:eastAsia="en-GB"/>
                                </w:rPr>
                                <w:t>Samaritans</w:t>
                              </w:r>
                            </w:hyperlink>
                            <w:r w:rsidR="00E1587A" w:rsidRPr="00FF193F">
                              <w:rPr>
                                <w:rFonts w:ascii="Century Gothic" w:eastAsia="Times New Roman" w:hAnsi="Century Gothic" w:cs="Arial"/>
                                <w:bCs/>
                                <w:color w:val="373737"/>
                                <w:sz w:val="24"/>
                                <w:szCs w:val="24"/>
                                <w:lang w:eastAsia="en-GB"/>
                              </w:rPr>
                              <w:t>-</w:t>
                            </w:r>
                            <w:r w:rsidR="00E1587A" w:rsidRPr="00FF193F">
                              <w:rPr>
                                <w:rFonts w:ascii="Arial" w:eastAsia="Times New Roman" w:hAnsi="Arial" w:cs="Arial"/>
                                <w:color w:val="373737"/>
                                <w:sz w:val="24"/>
                                <w:szCs w:val="24"/>
                                <w:lang w:eastAsia="en-GB"/>
                              </w:rPr>
                              <w:t xml:space="preserve"> </w:t>
                            </w:r>
                            <w:r w:rsidR="00906BCE" w:rsidRPr="00FF193F">
                              <w:rPr>
                                <w:rFonts w:ascii="Century Gothic" w:eastAsia="Times New Roman" w:hAnsi="Century Gothic" w:cs="Arial"/>
                                <w:color w:val="373737"/>
                                <w:sz w:val="24"/>
                                <w:szCs w:val="24"/>
                                <w:lang w:eastAsia="en-GB"/>
                              </w:rPr>
                              <w:t>or c</w:t>
                            </w:r>
                            <w:r w:rsidR="00906BCE" w:rsidRPr="00FF193F">
                              <w:rPr>
                                <w:rFonts w:ascii="Century Gothic" w:hAnsi="Century Gothic" w:cs="Arial"/>
                                <w:color w:val="373737"/>
                                <w:sz w:val="24"/>
                                <w:szCs w:val="24"/>
                                <w:shd w:val="clear" w:color="auto" w:fill="FFFFFF"/>
                              </w:rPr>
                              <w:t xml:space="preserve">all </w:t>
                            </w:r>
                            <w:r w:rsidR="00906BCE" w:rsidRPr="00FF193F">
                              <w:rPr>
                                <w:rFonts w:ascii="Century Gothic" w:hAnsi="Century Gothic" w:cs="Arial"/>
                                <w:b/>
                                <w:bCs/>
                                <w:color w:val="373737"/>
                                <w:sz w:val="24"/>
                                <w:szCs w:val="24"/>
                                <w:bdr w:val="none" w:sz="0" w:space="0" w:color="auto" w:frame="1"/>
                                <w:shd w:val="clear" w:color="auto" w:fill="FFFFFF"/>
                              </w:rPr>
                              <w:t>116 123</w:t>
                            </w:r>
                            <w:r w:rsidR="00906BCE" w:rsidRPr="00FF193F">
                              <w:rPr>
                                <w:rFonts w:ascii="Century Gothic" w:hAnsi="Century Gothic" w:cs="Arial"/>
                                <w:bCs/>
                                <w:color w:val="373737"/>
                                <w:sz w:val="24"/>
                                <w:szCs w:val="24"/>
                                <w:bdr w:val="none" w:sz="0" w:space="0" w:color="auto" w:frame="1"/>
                                <w:shd w:val="clear" w:color="auto" w:fill="FFFFFF"/>
                              </w:rPr>
                              <w:t xml:space="preserve"> for</w:t>
                            </w:r>
                            <w:r w:rsidR="00906BCE" w:rsidRPr="00FF193F">
                              <w:rPr>
                                <w:rFonts w:ascii="Century Gothic" w:hAnsi="Century Gothic" w:cs="Arial"/>
                                <w:color w:val="373737"/>
                                <w:sz w:val="24"/>
                                <w:szCs w:val="24"/>
                                <w:shd w:val="clear" w:color="auto" w:fill="FFFFFF"/>
                              </w:rPr>
                              <w:t xml:space="preserve"> </w:t>
                            </w:r>
                            <w:r w:rsidR="00906BCE" w:rsidRPr="00FF193F">
                              <w:rPr>
                                <w:rFonts w:ascii="Century Gothic" w:eastAsia="Times New Roman" w:hAnsi="Century Gothic" w:cs="Arial"/>
                                <w:color w:val="373737"/>
                                <w:sz w:val="24"/>
                                <w:szCs w:val="24"/>
                                <w:lang w:eastAsia="en-GB"/>
                              </w:rPr>
                              <w:t xml:space="preserve">24/7, 365 days a year support </w:t>
                            </w:r>
                          </w:p>
                          <w:p w:rsidR="00906BCE" w:rsidRPr="00E1587A" w:rsidRDefault="00003588" w:rsidP="00CE511C">
                            <w:pPr>
                              <w:numPr>
                                <w:ilvl w:val="0"/>
                                <w:numId w:val="6"/>
                              </w:numPr>
                              <w:shd w:val="clear" w:color="auto" w:fill="FFFFFF"/>
                              <w:spacing w:after="0" w:line="240" w:lineRule="auto"/>
                              <w:ind w:left="450"/>
                              <w:rPr>
                                <w:rFonts w:ascii="Century Gothic" w:eastAsia="Times New Roman" w:hAnsi="Century Gothic" w:cs="Arial"/>
                                <w:color w:val="373737"/>
                                <w:sz w:val="24"/>
                                <w:szCs w:val="24"/>
                                <w:lang w:eastAsia="en-GB"/>
                              </w:rPr>
                            </w:pPr>
                            <w:hyperlink r:id="rId40" w:history="1">
                              <w:r w:rsidR="00906BCE" w:rsidRPr="00FF193F">
                                <w:rPr>
                                  <w:rStyle w:val="Hyperlink"/>
                                  <w:rFonts w:ascii="Century Gothic" w:eastAsia="Times New Roman" w:hAnsi="Century Gothic" w:cs="Arial"/>
                                  <w:sz w:val="24"/>
                                  <w:szCs w:val="24"/>
                                  <w:lang w:eastAsia="en-GB"/>
                                </w:rPr>
                                <w:t>Shout</w:t>
                              </w:r>
                            </w:hyperlink>
                            <w:r w:rsidR="00906BCE" w:rsidRPr="00FF193F">
                              <w:rPr>
                                <w:rFonts w:ascii="Century Gothic" w:eastAsia="Times New Roman" w:hAnsi="Century Gothic" w:cs="Arial"/>
                                <w:color w:val="373737"/>
                                <w:sz w:val="24"/>
                                <w:szCs w:val="24"/>
                                <w:lang w:eastAsia="en-GB"/>
                              </w:rPr>
                              <w:t>- text Shout (85285) for a free confidential text messaging support service</w:t>
                            </w:r>
                          </w:p>
                          <w:p w:rsidR="00FF193F" w:rsidRDefault="00003588" w:rsidP="00FF193F">
                            <w:pPr>
                              <w:numPr>
                                <w:ilvl w:val="0"/>
                                <w:numId w:val="5"/>
                              </w:numPr>
                              <w:shd w:val="clear" w:color="auto" w:fill="FFFFFF"/>
                              <w:spacing w:after="0" w:line="240" w:lineRule="auto"/>
                              <w:ind w:left="450"/>
                              <w:rPr>
                                <w:rFonts w:ascii="Arial" w:eastAsia="Times New Roman" w:hAnsi="Arial" w:cs="Arial"/>
                                <w:color w:val="373737"/>
                                <w:sz w:val="24"/>
                                <w:szCs w:val="24"/>
                                <w:lang w:eastAsia="en-GB"/>
                              </w:rPr>
                            </w:pPr>
                            <w:hyperlink r:id="rId41" w:history="1">
                              <w:r w:rsidR="003C1D4F" w:rsidRPr="00FF193F">
                                <w:rPr>
                                  <w:rStyle w:val="Hyperlink"/>
                                  <w:rFonts w:ascii="Century Gothic" w:hAnsi="Century Gothic" w:cs="Arial"/>
                                  <w:sz w:val="24"/>
                                  <w:szCs w:val="24"/>
                                  <w:shd w:val="clear" w:color="auto" w:fill="FFFFFF"/>
                                </w:rPr>
                                <w:t>Stockport CAMHS</w:t>
                              </w:r>
                            </w:hyperlink>
                            <w:r w:rsidR="003C1D4F" w:rsidRPr="00FF193F">
                              <w:rPr>
                                <w:rFonts w:ascii="Century Gothic" w:hAnsi="Century Gothic" w:cs="Arial"/>
                                <w:color w:val="373737"/>
                                <w:sz w:val="24"/>
                                <w:szCs w:val="24"/>
                                <w:shd w:val="clear" w:color="auto" w:fill="FFFFFF"/>
                              </w:rPr>
                              <w:t xml:space="preserve"> (child and adolescent mental health service)- or make an </w:t>
                            </w:r>
                            <w:hyperlink r:id="rId42" w:history="1">
                              <w:r w:rsidR="003C1D4F" w:rsidRPr="00FF193F">
                                <w:rPr>
                                  <w:rStyle w:val="Hyperlink"/>
                                  <w:rFonts w:ascii="Century Gothic" w:hAnsi="Century Gothic" w:cs="Arial"/>
                                  <w:sz w:val="24"/>
                                  <w:szCs w:val="24"/>
                                  <w:shd w:val="clear" w:color="auto" w:fill="FFFFFF"/>
                                </w:rPr>
                                <w:t>online referral</w:t>
                              </w:r>
                            </w:hyperlink>
                            <w:r w:rsidR="003C1D4F" w:rsidRPr="00FF193F">
                              <w:rPr>
                                <w:rFonts w:ascii="Century Gothic" w:hAnsi="Century Gothic" w:cs="Arial"/>
                                <w:color w:val="373737"/>
                                <w:sz w:val="24"/>
                                <w:szCs w:val="24"/>
                                <w:shd w:val="clear" w:color="auto" w:fill="FFFFFF"/>
                              </w:rPr>
                              <w:t>.</w:t>
                            </w:r>
                          </w:p>
                          <w:p w:rsidR="00FF193F" w:rsidRPr="00FF193F" w:rsidRDefault="00003588" w:rsidP="00FF193F">
                            <w:pPr>
                              <w:numPr>
                                <w:ilvl w:val="0"/>
                                <w:numId w:val="5"/>
                              </w:numPr>
                              <w:shd w:val="clear" w:color="auto" w:fill="FFFFFF"/>
                              <w:spacing w:after="0" w:line="240" w:lineRule="auto"/>
                              <w:ind w:left="450"/>
                              <w:rPr>
                                <w:rFonts w:ascii="Century Gothic" w:eastAsia="Times New Roman" w:hAnsi="Century Gothic" w:cs="Arial"/>
                                <w:color w:val="373737"/>
                                <w:sz w:val="24"/>
                                <w:szCs w:val="24"/>
                                <w:lang w:eastAsia="en-GB"/>
                              </w:rPr>
                            </w:pPr>
                            <w:hyperlink r:id="rId43" w:history="1">
                              <w:r w:rsidR="00FF193F" w:rsidRPr="00FF193F">
                                <w:rPr>
                                  <w:rStyle w:val="Hyperlink"/>
                                  <w:rFonts w:ascii="Century Gothic" w:eastAsia="Times New Roman" w:hAnsi="Century Gothic" w:cs="Arial"/>
                                  <w:sz w:val="24"/>
                                  <w:szCs w:val="24"/>
                                  <w:lang w:eastAsia="en-GB"/>
                                </w:rPr>
                                <w:t>Childline</w:t>
                              </w:r>
                            </w:hyperlink>
                            <w:r w:rsidR="00FF193F" w:rsidRPr="00FF193F">
                              <w:rPr>
                                <w:rFonts w:ascii="Century Gothic" w:eastAsia="Times New Roman" w:hAnsi="Century Gothic" w:cs="Arial"/>
                                <w:color w:val="373737"/>
                                <w:sz w:val="24"/>
                                <w:szCs w:val="24"/>
                                <w:lang w:eastAsia="en-GB"/>
                              </w:rPr>
                              <w:t xml:space="preserve"> (up to aged 19) call 0800 1111</w:t>
                            </w:r>
                            <w:r w:rsidR="00FF193F">
                              <w:rPr>
                                <w:rFonts w:ascii="Century Gothic" w:eastAsia="Times New Roman" w:hAnsi="Century Gothic" w:cs="Arial"/>
                                <w:color w:val="373737"/>
                                <w:sz w:val="24"/>
                                <w:szCs w:val="24"/>
                                <w:lang w:eastAsia="en-GB"/>
                              </w:rPr>
                              <w:t xml:space="preserve"> for </w:t>
                            </w:r>
                            <w:r w:rsidR="00FF193F" w:rsidRPr="00FF193F">
                              <w:rPr>
                                <w:rFonts w:ascii="Century Gothic" w:eastAsia="Times New Roman" w:hAnsi="Century Gothic" w:cs="Arial"/>
                                <w:color w:val="373737"/>
                                <w:sz w:val="24"/>
                                <w:szCs w:val="24"/>
                                <w:lang w:eastAsia="en-GB"/>
                              </w:rPr>
                              <w:t>24/7</w:t>
                            </w:r>
                            <w:r w:rsidR="00FF193F">
                              <w:rPr>
                                <w:rFonts w:ascii="Century Gothic" w:eastAsia="Times New Roman" w:hAnsi="Century Gothic" w:cs="Arial"/>
                                <w:color w:val="373737"/>
                                <w:sz w:val="24"/>
                                <w:szCs w:val="24"/>
                                <w:lang w:eastAsia="en-GB"/>
                              </w:rPr>
                              <w:t xml:space="preserve"> support.</w:t>
                            </w:r>
                          </w:p>
                          <w:p w:rsidR="00946600" w:rsidRPr="00E1587A" w:rsidRDefault="00946600" w:rsidP="00E1587A">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2" type="#_x0000_t202" style="position:absolute;margin-left:-34.3pt;margin-top:315.45pt;width:364.25pt;height:167.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" fillcolor="white [3201]" stroked="f" strokeweight=".5pt">
                <v:textbox>
                  <w:txbxContent>
                    <w:p w:rsidR="00946600" w:rsidRDefault="001600D1">
                      <w:pPr>
                        <w:rPr>
                          <w:rFonts w:ascii="Century Gothic" w:hAnsi="Century Gothic"/>
                          <w:b/>
                          <w:sz w:val="28"/>
                        </w:rPr>
                      </w:pPr>
                      <w:r>
                        <w:rPr>
                          <w:rFonts w:ascii="Century Gothic" w:hAnsi="Century Gothic"/>
                          <w:b/>
                          <w:sz w:val="28"/>
                        </w:rPr>
                        <w:t xml:space="preserve">Urgent help- </w:t>
                      </w:r>
                      <w:r w:rsidR="00946600" w:rsidRPr="00946600">
                        <w:rPr>
                          <w:rFonts w:ascii="Century Gothic" w:hAnsi="Century Gothic"/>
                          <w:b/>
                          <w:sz w:val="28"/>
                        </w:rPr>
                        <w:t>Risk support</w:t>
                      </w:r>
                    </w:p>
                    <w:p w:rsidR="00E1587A" w:rsidRPr="00FF193F" w:rsidRDefault="000F49A8" w:rsidP="00E1587A">
                      <w:pPr>
                        <w:numPr>
                          <w:ilvl w:val="0"/>
                          <w:numId w:val="6"/>
                        </w:numPr>
                        <w:shd w:val="clear" w:color="auto" w:fill="FFFFFF"/>
                        <w:spacing w:after="0" w:line="240" w:lineRule="auto"/>
                        <w:ind w:left="450"/>
                        <w:rPr>
                          <w:rFonts w:ascii="Arial" w:eastAsia="Times New Roman" w:hAnsi="Arial" w:cs="Arial"/>
                          <w:color w:val="373737"/>
                          <w:sz w:val="24"/>
                          <w:szCs w:val="24"/>
                          <w:lang w:eastAsia="en-GB"/>
                        </w:rPr>
                      </w:pPr>
                      <w:hyperlink r:id="rId44" w:history="1">
                        <w:r w:rsidR="00E1587A" w:rsidRPr="00FF193F">
                          <w:rPr>
                            <w:rStyle w:val="Hyperlink"/>
                            <w:rFonts w:ascii="Century Gothic" w:hAnsi="Century Gothic"/>
                            <w:sz w:val="24"/>
                            <w:szCs w:val="24"/>
                          </w:rPr>
                          <w:t>NHS</w:t>
                        </w:r>
                        <w:r w:rsidR="00FF193F" w:rsidRPr="00FF193F">
                          <w:rPr>
                            <w:rStyle w:val="Hyperlink"/>
                            <w:rFonts w:ascii="Century Gothic" w:hAnsi="Century Gothic"/>
                            <w:sz w:val="24"/>
                            <w:szCs w:val="24"/>
                          </w:rPr>
                          <w:t xml:space="preserve"> 111</w:t>
                        </w:r>
                      </w:hyperlink>
                      <w:r w:rsidR="00E1587A" w:rsidRPr="00FF193F">
                        <w:rPr>
                          <w:rFonts w:ascii="Century Gothic" w:hAnsi="Century Gothic"/>
                          <w:sz w:val="24"/>
                          <w:szCs w:val="24"/>
                        </w:rPr>
                        <w:t xml:space="preserve">- </w:t>
                      </w:r>
                      <w:r w:rsidR="00E1587A" w:rsidRPr="00FF193F">
                        <w:rPr>
                          <w:rFonts w:ascii="Century Gothic" w:eastAsia="Times New Roman" w:hAnsi="Century Gothic" w:cs="Arial"/>
                          <w:color w:val="373737"/>
                          <w:sz w:val="24"/>
                          <w:szCs w:val="24"/>
                          <w:lang w:eastAsia="en-GB"/>
                        </w:rPr>
                        <w:t xml:space="preserve">or call </w:t>
                      </w:r>
                      <w:r w:rsidR="00E1587A" w:rsidRPr="00FF193F">
                        <w:rPr>
                          <w:rFonts w:ascii="Century Gothic" w:eastAsia="Times New Roman" w:hAnsi="Century Gothic" w:cs="Arial"/>
                          <w:b/>
                          <w:bCs/>
                          <w:color w:val="373737"/>
                          <w:sz w:val="24"/>
                          <w:szCs w:val="24"/>
                          <w:bdr w:val="none" w:sz="0" w:space="0" w:color="auto" w:frame="1"/>
                          <w:lang w:eastAsia="en-GB"/>
                        </w:rPr>
                        <w:t>111</w:t>
                      </w:r>
                      <w:r w:rsidR="00E1587A" w:rsidRPr="00FF193F">
                        <w:rPr>
                          <w:rFonts w:ascii="Century Gothic" w:eastAsia="Times New Roman" w:hAnsi="Century Gothic" w:cs="Arial"/>
                          <w:color w:val="373737"/>
                          <w:sz w:val="24"/>
                          <w:szCs w:val="24"/>
                          <w:lang w:eastAsia="en-GB"/>
                        </w:rPr>
                        <w:t xml:space="preserve"> and select the mental health option</w:t>
                      </w:r>
                      <w:r w:rsidR="002E2E32">
                        <w:rPr>
                          <w:rFonts w:ascii="Century Gothic" w:eastAsia="Times New Roman" w:hAnsi="Century Gothic" w:cs="Arial"/>
                          <w:color w:val="373737"/>
                          <w:sz w:val="24"/>
                          <w:szCs w:val="24"/>
                          <w:lang w:eastAsia="en-GB"/>
                        </w:rPr>
                        <w:t xml:space="preserve"> or text </w:t>
                      </w:r>
                      <w:r w:rsidR="002E2E32">
                        <w:rPr>
                          <w:rFonts w:ascii="Century Gothic" w:eastAsia="Times New Roman" w:hAnsi="Century Gothic" w:cs="Arial"/>
                          <w:b/>
                          <w:color w:val="373737"/>
                          <w:sz w:val="24"/>
                          <w:szCs w:val="24"/>
                          <w:lang w:eastAsia="en-GB"/>
                        </w:rPr>
                        <w:t xml:space="preserve">07480635134. </w:t>
                      </w:r>
                      <w:r w:rsidR="00E1587A" w:rsidRPr="00FF193F">
                        <w:rPr>
                          <w:rFonts w:ascii="Century Gothic" w:eastAsia="Times New Roman" w:hAnsi="Century Gothic" w:cs="Arial"/>
                          <w:color w:val="373737"/>
                          <w:sz w:val="24"/>
                          <w:szCs w:val="24"/>
                          <w:lang w:eastAsia="en-GB"/>
                        </w:rPr>
                        <w:t>The line is open 24/7.</w:t>
                      </w:r>
                    </w:p>
                    <w:p w:rsidR="00906BCE" w:rsidRPr="00FF193F" w:rsidRDefault="000F49A8" w:rsidP="00CE511C">
                      <w:pPr>
                        <w:numPr>
                          <w:ilvl w:val="0"/>
                          <w:numId w:val="6"/>
                        </w:numPr>
                        <w:shd w:val="clear" w:color="auto" w:fill="FFFFFF"/>
                        <w:spacing w:after="0" w:line="240" w:lineRule="auto"/>
                        <w:ind w:left="450"/>
                        <w:rPr>
                          <w:rFonts w:ascii="Century Gothic" w:eastAsia="Times New Roman" w:hAnsi="Century Gothic" w:cs="Arial"/>
                          <w:color w:val="373737"/>
                          <w:sz w:val="24"/>
                          <w:szCs w:val="24"/>
                          <w:lang w:eastAsia="en-GB"/>
                        </w:rPr>
                      </w:pPr>
                      <w:hyperlink r:id="rId45" w:history="1">
                        <w:r w:rsidR="00E1587A" w:rsidRPr="00FF193F">
                          <w:rPr>
                            <w:rStyle w:val="Hyperlink"/>
                            <w:rFonts w:ascii="Century Gothic" w:eastAsia="Times New Roman" w:hAnsi="Century Gothic" w:cs="Arial"/>
                            <w:bCs/>
                            <w:sz w:val="24"/>
                            <w:szCs w:val="24"/>
                            <w:lang w:eastAsia="en-GB"/>
                          </w:rPr>
                          <w:t>Samaritans</w:t>
                        </w:r>
                      </w:hyperlink>
                      <w:r w:rsidR="00E1587A" w:rsidRPr="00FF193F">
                        <w:rPr>
                          <w:rFonts w:ascii="Century Gothic" w:eastAsia="Times New Roman" w:hAnsi="Century Gothic" w:cs="Arial"/>
                          <w:bCs/>
                          <w:color w:val="373737"/>
                          <w:sz w:val="24"/>
                          <w:szCs w:val="24"/>
                          <w:lang w:eastAsia="en-GB"/>
                        </w:rPr>
                        <w:t>-</w:t>
                      </w:r>
                      <w:r w:rsidR="00E1587A" w:rsidRPr="00FF193F">
                        <w:rPr>
                          <w:rFonts w:ascii="Arial" w:eastAsia="Times New Roman" w:hAnsi="Arial" w:cs="Arial"/>
                          <w:color w:val="373737"/>
                          <w:sz w:val="24"/>
                          <w:szCs w:val="24"/>
                          <w:lang w:eastAsia="en-GB"/>
                        </w:rPr>
                        <w:t xml:space="preserve"> </w:t>
                      </w:r>
                      <w:r w:rsidR="00906BCE" w:rsidRPr="00FF193F">
                        <w:rPr>
                          <w:rFonts w:ascii="Century Gothic" w:eastAsia="Times New Roman" w:hAnsi="Century Gothic" w:cs="Arial"/>
                          <w:color w:val="373737"/>
                          <w:sz w:val="24"/>
                          <w:szCs w:val="24"/>
                          <w:lang w:eastAsia="en-GB"/>
                        </w:rPr>
                        <w:t>or c</w:t>
                      </w:r>
                      <w:r w:rsidR="00906BCE" w:rsidRPr="00FF193F">
                        <w:rPr>
                          <w:rFonts w:ascii="Century Gothic" w:hAnsi="Century Gothic" w:cs="Arial"/>
                          <w:color w:val="373737"/>
                          <w:sz w:val="24"/>
                          <w:szCs w:val="24"/>
                          <w:shd w:val="clear" w:color="auto" w:fill="FFFFFF"/>
                        </w:rPr>
                        <w:t xml:space="preserve">all </w:t>
                      </w:r>
                      <w:r w:rsidR="00906BCE" w:rsidRPr="00FF193F">
                        <w:rPr>
                          <w:rFonts w:ascii="Century Gothic" w:hAnsi="Century Gothic" w:cs="Arial"/>
                          <w:b/>
                          <w:bCs/>
                          <w:color w:val="373737"/>
                          <w:sz w:val="24"/>
                          <w:szCs w:val="24"/>
                          <w:bdr w:val="none" w:sz="0" w:space="0" w:color="auto" w:frame="1"/>
                          <w:shd w:val="clear" w:color="auto" w:fill="FFFFFF"/>
                        </w:rPr>
                        <w:t>116 123</w:t>
                      </w:r>
                      <w:r w:rsidR="00906BCE" w:rsidRPr="00FF193F">
                        <w:rPr>
                          <w:rFonts w:ascii="Century Gothic" w:hAnsi="Century Gothic" w:cs="Arial"/>
                          <w:bCs/>
                          <w:color w:val="373737"/>
                          <w:sz w:val="24"/>
                          <w:szCs w:val="24"/>
                          <w:bdr w:val="none" w:sz="0" w:space="0" w:color="auto" w:frame="1"/>
                          <w:shd w:val="clear" w:color="auto" w:fill="FFFFFF"/>
                        </w:rPr>
                        <w:t xml:space="preserve"> for</w:t>
                      </w:r>
                      <w:r w:rsidR="00906BCE" w:rsidRPr="00FF193F">
                        <w:rPr>
                          <w:rFonts w:ascii="Century Gothic" w:hAnsi="Century Gothic" w:cs="Arial"/>
                          <w:color w:val="373737"/>
                          <w:sz w:val="24"/>
                          <w:szCs w:val="24"/>
                          <w:shd w:val="clear" w:color="auto" w:fill="FFFFFF"/>
                        </w:rPr>
                        <w:t xml:space="preserve"> </w:t>
                      </w:r>
                      <w:r w:rsidR="00906BCE" w:rsidRPr="00FF193F">
                        <w:rPr>
                          <w:rFonts w:ascii="Century Gothic" w:eastAsia="Times New Roman" w:hAnsi="Century Gothic" w:cs="Arial"/>
                          <w:color w:val="373737"/>
                          <w:sz w:val="24"/>
                          <w:szCs w:val="24"/>
                          <w:lang w:eastAsia="en-GB"/>
                        </w:rPr>
                        <w:t xml:space="preserve">24/7, 365 days a year support </w:t>
                      </w:r>
                    </w:p>
                    <w:p w:rsidR="00906BCE" w:rsidRPr="00E1587A" w:rsidRDefault="000F49A8" w:rsidP="00CE511C">
                      <w:pPr>
                        <w:numPr>
                          <w:ilvl w:val="0"/>
                          <w:numId w:val="6"/>
                        </w:numPr>
                        <w:shd w:val="clear" w:color="auto" w:fill="FFFFFF"/>
                        <w:spacing w:after="0" w:line="240" w:lineRule="auto"/>
                        <w:ind w:left="450"/>
                        <w:rPr>
                          <w:rFonts w:ascii="Century Gothic" w:eastAsia="Times New Roman" w:hAnsi="Century Gothic" w:cs="Arial"/>
                          <w:color w:val="373737"/>
                          <w:sz w:val="24"/>
                          <w:szCs w:val="24"/>
                          <w:lang w:eastAsia="en-GB"/>
                        </w:rPr>
                      </w:pPr>
                      <w:hyperlink r:id="rId46" w:history="1">
                        <w:r w:rsidR="00906BCE" w:rsidRPr="00FF193F">
                          <w:rPr>
                            <w:rStyle w:val="Hyperlink"/>
                            <w:rFonts w:ascii="Century Gothic" w:eastAsia="Times New Roman" w:hAnsi="Century Gothic" w:cs="Arial"/>
                            <w:sz w:val="24"/>
                            <w:szCs w:val="24"/>
                            <w:lang w:eastAsia="en-GB"/>
                          </w:rPr>
                          <w:t>Shout</w:t>
                        </w:r>
                      </w:hyperlink>
                      <w:r w:rsidR="00906BCE" w:rsidRPr="00FF193F">
                        <w:rPr>
                          <w:rFonts w:ascii="Century Gothic" w:eastAsia="Times New Roman" w:hAnsi="Century Gothic" w:cs="Arial"/>
                          <w:color w:val="373737"/>
                          <w:sz w:val="24"/>
                          <w:szCs w:val="24"/>
                          <w:lang w:eastAsia="en-GB"/>
                        </w:rPr>
                        <w:t>- text Shout (85285) for a free confidential text messaging support service</w:t>
                      </w:r>
                    </w:p>
                    <w:p w:rsidR="00FF193F" w:rsidRDefault="000F49A8" w:rsidP="00FF193F">
                      <w:pPr>
                        <w:numPr>
                          <w:ilvl w:val="0"/>
                          <w:numId w:val="5"/>
                        </w:numPr>
                        <w:shd w:val="clear" w:color="auto" w:fill="FFFFFF"/>
                        <w:spacing w:after="0" w:line="240" w:lineRule="auto"/>
                        <w:ind w:left="450"/>
                        <w:rPr>
                          <w:rFonts w:ascii="Arial" w:eastAsia="Times New Roman" w:hAnsi="Arial" w:cs="Arial"/>
                          <w:color w:val="373737"/>
                          <w:sz w:val="24"/>
                          <w:szCs w:val="24"/>
                          <w:lang w:eastAsia="en-GB"/>
                        </w:rPr>
                      </w:pPr>
                      <w:hyperlink r:id="rId47" w:history="1">
                        <w:r w:rsidR="003C1D4F" w:rsidRPr="00FF193F">
                          <w:rPr>
                            <w:rStyle w:val="Hyperlink"/>
                            <w:rFonts w:ascii="Century Gothic" w:hAnsi="Century Gothic" w:cs="Arial"/>
                            <w:sz w:val="24"/>
                            <w:szCs w:val="24"/>
                            <w:shd w:val="clear" w:color="auto" w:fill="FFFFFF"/>
                          </w:rPr>
                          <w:t>Stockport CAMHS</w:t>
                        </w:r>
                      </w:hyperlink>
                      <w:r w:rsidR="003C1D4F" w:rsidRPr="00FF193F">
                        <w:rPr>
                          <w:rFonts w:ascii="Century Gothic" w:hAnsi="Century Gothic" w:cs="Arial"/>
                          <w:color w:val="373737"/>
                          <w:sz w:val="24"/>
                          <w:szCs w:val="24"/>
                          <w:shd w:val="clear" w:color="auto" w:fill="FFFFFF"/>
                        </w:rPr>
                        <w:t xml:space="preserve"> (child and adolescent mental health service)- or make an </w:t>
                      </w:r>
                      <w:hyperlink r:id="rId48" w:history="1">
                        <w:r w:rsidR="003C1D4F" w:rsidRPr="00FF193F">
                          <w:rPr>
                            <w:rStyle w:val="Hyperlink"/>
                            <w:rFonts w:ascii="Century Gothic" w:hAnsi="Century Gothic" w:cs="Arial"/>
                            <w:sz w:val="24"/>
                            <w:szCs w:val="24"/>
                            <w:shd w:val="clear" w:color="auto" w:fill="FFFFFF"/>
                          </w:rPr>
                          <w:t>online referral</w:t>
                        </w:r>
                      </w:hyperlink>
                      <w:r w:rsidR="003C1D4F" w:rsidRPr="00FF193F">
                        <w:rPr>
                          <w:rFonts w:ascii="Century Gothic" w:hAnsi="Century Gothic" w:cs="Arial"/>
                          <w:color w:val="373737"/>
                          <w:sz w:val="24"/>
                          <w:szCs w:val="24"/>
                          <w:shd w:val="clear" w:color="auto" w:fill="FFFFFF"/>
                        </w:rPr>
                        <w:t>.</w:t>
                      </w:r>
                    </w:p>
                    <w:p w:rsidR="00FF193F" w:rsidRPr="00FF193F" w:rsidRDefault="000F49A8" w:rsidP="00FF193F">
                      <w:pPr>
                        <w:numPr>
                          <w:ilvl w:val="0"/>
                          <w:numId w:val="5"/>
                        </w:numPr>
                        <w:shd w:val="clear" w:color="auto" w:fill="FFFFFF"/>
                        <w:spacing w:after="0" w:line="240" w:lineRule="auto"/>
                        <w:ind w:left="450"/>
                        <w:rPr>
                          <w:rFonts w:ascii="Century Gothic" w:eastAsia="Times New Roman" w:hAnsi="Century Gothic" w:cs="Arial"/>
                          <w:color w:val="373737"/>
                          <w:sz w:val="24"/>
                          <w:szCs w:val="24"/>
                          <w:lang w:eastAsia="en-GB"/>
                        </w:rPr>
                      </w:pPr>
                      <w:hyperlink r:id="rId49" w:history="1">
                        <w:r w:rsidR="00FF193F" w:rsidRPr="00FF193F">
                          <w:rPr>
                            <w:rStyle w:val="Hyperlink"/>
                            <w:rFonts w:ascii="Century Gothic" w:eastAsia="Times New Roman" w:hAnsi="Century Gothic" w:cs="Arial"/>
                            <w:sz w:val="24"/>
                            <w:szCs w:val="24"/>
                            <w:lang w:eastAsia="en-GB"/>
                          </w:rPr>
                          <w:t>Childline</w:t>
                        </w:r>
                      </w:hyperlink>
                      <w:r w:rsidR="00FF193F" w:rsidRPr="00FF193F">
                        <w:rPr>
                          <w:rFonts w:ascii="Century Gothic" w:eastAsia="Times New Roman" w:hAnsi="Century Gothic" w:cs="Arial"/>
                          <w:color w:val="373737"/>
                          <w:sz w:val="24"/>
                          <w:szCs w:val="24"/>
                          <w:lang w:eastAsia="en-GB"/>
                        </w:rPr>
                        <w:t xml:space="preserve"> (up to aged 19) call 0800 1111</w:t>
                      </w:r>
                      <w:r w:rsidR="00FF193F">
                        <w:rPr>
                          <w:rFonts w:ascii="Century Gothic" w:eastAsia="Times New Roman" w:hAnsi="Century Gothic" w:cs="Arial"/>
                          <w:color w:val="373737"/>
                          <w:sz w:val="24"/>
                          <w:szCs w:val="24"/>
                          <w:lang w:eastAsia="en-GB"/>
                        </w:rPr>
                        <w:t xml:space="preserve"> for </w:t>
                      </w:r>
                      <w:r w:rsidR="00FF193F" w:rsidRPr="00FF193F">
                        <w:rPr>
                          <w:rFonts w:ascii="Century Gothic" w:eastAsia="Times New Roman" w:hAnsi="Century Gothic" w:cs="Arial"/>
                          <w:color w:val="373737"/>
                          <w:sz w:val="24"/>
                          <w:szCs w:val="24"/>
                          <w:lang w:eastAsia="en-GB"/>
                        </w:rPr>
                        <w:t>24/7</w:t>
                      </w:r>
                      <w:r w:rsidR="00FF193F">
                        <w:rPr>
                          <w:rFonts w:ascii="Century Gothic" w:eastAsia="Times New Roman" w:hAnsi="Century Gothic" w:cs="Arial"/>
                          <w:color w:val="373737"/>
                          <w:sz w:val="24"/>
                          <w:szCs w:val="24"/>
                          <w:lang w:eastAsia="en-GB"/>
                        </w:rPr>
                        <w:t xml:space="preserve"> support.</w:t>
                      </w:r>
                    </w:p>
                    <w:p w:rsidR="00946600" w:rsidRPr="00E1587A" w:rsidRDefault="00946600" w:rsidP="00E1587A">
                      <w:pPr>
                        <w:rPr>
                          <w:rFonts w:ascii="Century Gothic" w:hAnsi="Century Gothic"/>
                        </w:rPr>
                      </w:pPr>
                    </w:p>
                  </w:txbxContent>
                </v:textbox>
              </v:shape>
            </w:pict>
          </mc:Fallback>
        </mc:AlternateContent>
      </w:r>
      <w:r w:rsidR="00830203">
        <w:rPr>
          <w:noProof/>
        </w:rPr>
        <mc:AlternateContent>
          <mc:Choice Requires="wps">
            <w:drawing>
              <wp:anchor distT="0" distB="0" distL="114300" distR="114300" simplePos="0" relativeHeight="251663360" behindDoc="0" locked="0" layoutInCell="1" allowOverlap="1" wp14:anchorId="326523E7" wp14:editId="6D1F17C0">
                <wp:simplePos x="0" y="0"/>
                <wp:positionH relativeFrom="column">
                  <wp:posOffset>-587829</wp:posOffset>
                </wp:positionH>
                <wp:positionV relativeFrom="paragraph">
                  <wp:posOffset>3853543</wp:posOffset>
                </wp:positionV>
                <wp:extent cx="5028565" cy="2459355"/>
                <wp:effectExtent l="19050" t="19050" r="19685" b="17145"/>
                <wp:wrapNone/>
                <wp:docPr id="3" name="Rectangle: Rounded Corners 3"/>
                <wp:cNvGraphicFramePr/>
                <a:graphic xmlns:a="http://schemas.openxmlformats.org/drawingml/2006/main">
                  <a:graphicData uri="http://schemas.microsoft.com/office/word/2010/wordprocessingShape">
                    <wps:wsp>
                      <wps:cNvSpPr/>
                      <wps:spPr>
                        <a:xfrm>
                          <a:off x="0" y="0"/>
                          <a:ext cx="5028565" cy="2459355"/>
                        </a:xfrm>
                        <a:prstGeom prst="roundRect">
                          <a:avLst/>
                        </a:prstGeom>
                        <a:noFill/>
                        <a:ln w="381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FB7B45" id="Rectangle: Rounded Corners 3" o:spid="_x0000_s1026" style="position:absolute;margin-left:-46.3pt;margin-top:303.45pt;width:395.95pt;height:19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" filled="f" strokecolor="#2f528f" strokeweight="3pt">
                <v:stroke joinstyle="miter"/>
              </v:roundrect>
            </w:pict>
          </mc:Fallback>
        </mc:AlternateContent>
      </w:r>
      <w:r w:rsidR="00830203">
        <w:rPr>
          <w:noProof/>
        </w:rPr>
        <mc:AlternateContent>
          <mc:Choice Requires="wps">
            <w:drawing>
              <wp:anchor distT="0" distB="0" distL="114300" distR="114300" simplePos="0" relativeHeight="251687936" behindDoc="0" locked="0" layoutInCell="1" allowOverlap="1">
                <wp:simplePos x="0" y="0"/>
                <wp:positionH relativeFrom="column">
                  <wp:posOffset>4267200</wp:posOffset>
                </wp:positionH>
                <wp:positionV relativeFrom="paragraph">
                  <wp:posOffset>3189151</wp:posOffset>
                </wp:positionV>
                <wp:extent cx="576943" cy="238397"/>
                <wp:effectExtent l="0" t="0" r="33020" b="47625"/>
                <wp:wrapNone/>
                <wp:docPr id="11" name="Arrow: Curved Down 11"/>
                <wp:cNvGraphicFramePr/>
                <a:graphic xmlns:a="http://schemas.openxmlformats.org/drawingml/2006/main">
                  <a:graphicData uri="http://schemas.microsoft.com/office/word/2010/wordprocessingShape">
                    <wps:wsp>
                      <wps:cNvSpPr/>
                      <wps:spPr>
                        <a:xfrm>
                          <a:off x="0" y="0"/>
                          <a:ext cx="576943" cy="238397"/>
                        </a:xfrm>
                        <a:prstGeom prst="curvedDownArrow">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94142"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1" o:spid="_x0000_s1026" type="#_x0000_t105" style="position:absolute;margin-left:336pt;margin-top:251.1pt;width:45.45pt;height:1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" adj="17137,20484,16200" fillcolor="#002060" strokecolor="#1f3763 [1604]" strokeweight="1pt"/>
            </w:pict>
          </mc:Fallback>
        </mc:AlternateContent>
      </w:r>
      <w:r w:rsidR="00830203">
        <w:rPr>
          <w:noProof/>
        </w:rPr>
        <mc:AlternateContent>
          <mc:Choice Requires="wps">
            <w:drawing>
              <wp:anchor distT="0" distB="0" distL="114300" distR="114300" simplePos="0" relativeHeight="251689984" behindDoc="0" locked="0" layoutInCell="1" allowOverlap="1" wp14:anchorId="5CBD2DE2" wp14:editId="609619B5">
                <wp:simplePos x="0" y="0"/>
                <wp:positionH relativeFrom="column">
                  <wp:posOffset>4265295</wp:posOffset>
                </wp:positionH>
                <wp:positionV relativeFrom="paragraph">
                  <wp:posOffset>3570786</wp:posOffset>
                </wp:positionV>
                <wp:extent cx="565694" cy="206194"/>
                <wp:effectExtent l="19050" t="19050" r="25400" b="22860"/>
                <wp:wrapNone/>
                <wp:docPr id="15" name="Arrow: Curved Down 15"/>
                <wp:cNvGraphicFramePr/>
                <a:graphic xmlns:a="http://schemas.openxmlformats.org/drawingml/2006/main">
                  <a:graphicData uri="http://schemas.microsoft.com/office/word/2010/wordprocessingShape">
                    <wps:wsp>
                      <wps:cNvSpPr/>
                      <wps:spPr>
                        <a:xfrm rot="10800000">
                          <a:off x="0" y="0"/>
                          <a:ext cx="565694" cy="206194"/>
                        </a:xfrm>
                        <a:prstGeom prst="curvedDownArrow">
                          <a:avLst/>
                        </a:prstGeom>
                        <a:solidFill>
                          <a:srgbClr val="00206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CB0E8" id="Arrow: Curved Down 15" o:spid="_x0000_s1026" type="#_x0000_t105" style="position:absolute;margin-left:335.85pt;margin-top:281.15pt;width:44.55pt;height:16.25pt;rotation:18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" adj="17663,20616,16200" fillcolor="#002060" strokecolor="#2f528f" strokeweight="1pt"/>
            </w:pict>
          </mc:Fallback>
        </mc:AlternateContent>
      </w:r>
      <w:r w:rsidR="00830203">
        <w:rPr>
          <w:noProof/>
        </w:rPr>
        <w:drawing>
          <wp:anchor distT="0" distB="0" distL="114300" distR="114300" simplePos="0" relativeHeight="251682816" behindDoc="0" locked="0" layoutInCell="1" allowOverlap="1" wp14:anchorId="5B1F9EDB">
            <wp:simplePos x="0" y="0"/>
            <wp:positionH relativeFrom="column">
              <wp:posOffset>4582886</wp:posOffset>
            </wp:positionH>
            <wp:positionV relativeFrom="paragraph">
              <wp:posOffset>3548743</wp:posOffset>
            </wp:positionV>
            <wp:extent cx="1120140" cy="1077686"/>
            <wp:effectExtent l="0" t="0" r="381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20140" cy="1077686"/>
                    </a:xfrm>
                    <a:prstGeom prst="rect">
                      <a:avLst/>
                    </a:prstGeom>
                    <a:noFill/>
                  </pic:spPr>
                </pic:pic>
              </a:graphicData>
            </a:graphic>
            <wp14:sizeRelH relativeFrom="margin">
              <wp14:pctWidth>0</wp14:pctWidth>
            </wp14:sizeRelH>
            <wp14:sizeRelV relativeFrom="margin">
              <wp14:pctHeight>0</wp14:pctHeight>
            </wp14:sizeRelV>
          </wp:anchor>
        </w:drawing>
      </w:r>
      <w:r w:rsidR="000A4C4E">
        <w:rPr>
          <w:noProof/>
        </w:rPr>
        <w:drawing>
          <wp:anchor distT="0" distB="0" distL="114300" distR="114300" simplePos="0" relativeHeight="251686912" behindDoc="0" locked="0" layoutInCell="1" allowOverlap="1" wp14:anchorId="5AF42AF8">
            <wp:simplePos x="0" y="0"/>
            <wp:positionH relativeFrom="column">
              <wp:posOffset>4603659</wp:posOffset>
            </wp:positionH>
            <wp:positionV relativeFrom="paragraph">
              <wp:posOffset>2369911</wp:posOffset>
            </wp:positionV>
            <wp:extent cx="1130935" cy="1085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30935" cy="1085215"/>
                    </a:xfrm>
                    <a:prstGeom prst="rect">
                      <a:avLst/>
                    </a:prstGeom>
                    <a:noFill/>
                  </pic:spPr>
                </pic:pic>
              </a:graphicData>
            </a:graphic>
            <wp14:sizeRelH relativeFrom="margin">
              <wp14:pctWidth>0</wp14:pctWidth>
            </wp14:sizeRelH>
            <wp14:sizeRelV relativeFrom="margin">
              <wp14:pctHeight>0</wp14:pctHeight>
            </wp14:sizeRelV>
          </wp:anchor>
        </w:drawing>
      </w:r>
      <w:r w:rsidR="000A4C4E">
        <w:rPr>
          <w:noProof/>
        </w:rPr>
        <w:drawing>
          <wp:anchor distT="0" distB="0" distL="114300" distR="114300" simplePos="0" relativeHeight="251674624" behindDoc="0" locked="0" layoutInCell="1" allowOverlap="1" wp14:anchorId="6F4C5DD4">
            <wp:simplePos x="0" y="0"/>
            <wp:positionH relativeFrom="column">
              <wp:posOffset>3491140</wp:posOffset>
            </wp:positionH>
            <wp:positionV relativeFrom="paragraph">
              <wp:posOffset>2396490</wp:posOffset>
            </wp:positionV>
            <wp:extent cx="1044468" cy="1052501"/>
            <wp:effectExtent l="38100" t="38100" r="3810" b="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44468" cy="1052501"/>
                    </a:xfrm>
                    <a:prstGeom prst="rect">
                      <a:avLst/>
                    </a:prstGeom>
                    <a:noFill/>
                  </pic:spPr>
                </pic:pic>
              </a:graphicData>
            </a:graphic>
            <wp14:sizeRelH relativeFrom="margin">
              <wp14:pctWidth>0</wp14:pctWidth>
            </wp14:sizeRelH>
            <wp14:sizeRelV relativeFrom="margin">
              <wp14:pctHeight>0</wp14:pctHeight>
            </wp14:sizeRelV>
          </wp:anchor>
        </w:drawing>
      </w:r>
    </w:p>
    <w:sectPr w:rsidR="00200F59" w:rsidSect="00AC06E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A5869"/>
    <w:multiLevelType w:val="multilevel"/>
    <w:tmpl w:val="E49A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823CB7"/>
    <w:multiLevelType w:val="hybridMultilevel"/>
    <w:tmpl w:val="FAC4B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0930A2"/>
    <w:multiLevelType w:val="multilevel"/>
    <w:tmpl w:val="F4B0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B40E27"/>
    <w:multiLevelType w:val="hybridMultilevel"/>
    <w:tmpl w:val="50682144"/>
    <w:lvl w:ilvl="0" w:tplc="7D48DA6E">
      <w:start w:val="1"/>
      <w:numFmt w:val="bullet"/>
      <w:lvlText w:val="•"/>
      <w:lvlJc w:val="left"/>
      <w:pPr>
        <w:tabs>
          <w:tab w:val="num" w:pos="720"/>
        </w:tabs>
        <w:ind w:left="720" w:hanging="360"/>
      </w:pPr>
      <w:rPr>
        <w:rFonts w:ascii="Times New Roman" w:hAnsi="Times New Roman" w:hint="default"/>
      </w:rPr>
    </w:lvl>
    <w:lvl w:ilvl="1" w:tplc="41C0BE38" w:tentative="1">
      <w:start w:val="1"/>
      <w:numFmt w:val="bullet"/>
      <w:lvlText w:val="•"/>
      <w:lvlJc w:val="left"/>
      <w:pPr>
        <w:tabs>
          <w:tab w:val="num" w:pos="1440"/>
        </w:tabs>
        <w:ind w:left="1440" w:hanging="360"/>
      </w:pPr>
      <w:rPr>
        <w:rFonts w:ascii="Times New Roman" w:hAnsi="Times New Roman" w:hint="default"/>
      </w:rPr>
    </w:lvl>
    <w:lvl w:ilvl="2" w:tplc="EE082680" w:tentative="1">
      <w:start w:val="1"/>
      <w:numFmt w:val="bullet"/>
      <w:lvlText w:val="•"/>
      <w:lvlJc w:val="left"/>
      <w:pPr>
        <w:tabs>
          <w:tab w:val="num" w:pos="2160"/>
        </w:tabs>
        <w:ind w:left="2160" w:hanging="360"/>
      </w:pPr>
      <w:rPr>
        <w:rFonts w:ascii="Times New Roman" w:hAnsi="Times New Roman" w:hint="default"/>
      </w:rPr>
    </w:lvl>
    <w:lvl w:ilvl="3" w:tplc="47528954" w:tentative="1">
      <w:start w:val="1"/>
      <w:numFmt w:val="bullet"/>
      <w:lvlText w:val="•"/>
      <w:lvlJc w:val="left"/>
      <w:pPr>
        <w:tabs>
          <w:tab w:val="num" w:pos="2880"/>
        </w:tabs>
        <w:ind w:left="2880" w:hanging="360"/>
      </w:pPr>
      <w:rPr>
        <w:rFonts w:ascii="Times New Roman" w:hAnsi="Times New Roman" w:hint="default"/>
      </w:rPr>
    </w:lvl>
    <w:lvl w:ilvl="4" w:tplc="C1148D18" w:tentative="1">
      <w:start w:val="1"/>
      <w:numFmt w:val="bullet"/>
      <w:lvlText w:val="•"/>
      <w:lvlJc w:val="left"/>
      <w:pPr>
        <w:tabs>
          <w:tab w:val="num" w:pos="3600"/>
        </w:tabs>
        <w:ind w:left="3600" w:hanging="360"/>
      </w:pPr>
      <w:rPr>
        <w:rFonts w:ascii="Times New Roman" w:hAnsi="Times New Roman" w:hint="default"/>
      </w:rPr>
    </w:lvl>
    <w:lvl w:ilvl="5" w:tplc="70EEE260" w:tentative="1">
      <w:start w:val="1"/>
      <w:numFmt w:val="bullet"/>
      <w:lvlText w:val="•"/>
      <w:lvlJc w:val="left"/>
      <w:pPr>
        <w:tabs>
          <w:tab w:val="num" w:pos="4320"/>
        </w:tabs>
        <w:ind w:left="4320" w:hanging="360"/>
      </w:pPr>
      <w:rPr>
        <w:rFonts w:ascii="Times New Roman" w:hAnsi="Times New Roman" w:hint="default"/>
      </w:rPr>
    </w:lvl>
    <w:lvl w:ilvl="6" w:tplc="24A05BE0" w:tentative="1">
      <w:start w:val="1"/>
      <w:numFmt w:val="bullet"/>
      <w:lvlText w:val="•"/>
      <w:lvlJc w:val="left"/>
      <w:pPr>
        <w:tabs>
          <w:tab w:val="num" w:pos="5040"/>
        </w:tabs>
        <w:ind w:left="5040" w:hanging="360"/>
      </w:pPr>
      <w:rPr>
        <w:rFonts w:ascii="Times New Roman" w:hAnsi="Times New Roman" w:hint="default"/>
      </w:rPr>
    </w:lvl>
    <w:lvl w:ilvl="7" w:tplc="2548AAF6" w:tentative="1">
      <w:start w:val="1"/>
      <w:numFmt w:val="bullet"/>
      <w:lvlText w:val="•"/>
      <w:lvlJc w:val="left"/>
      <w:pPr>
        <w:tabs>
          <w:tab w:val="num" w:pos="5760"/>
        </w:tabs>
        <w:ind w:left="5760" w:hanging="360"/>
      </w:pPr>
      <w:rPr>
        <w:rFonts w:ascii="Times New Roman" w:hAnsi="Times New Roman" w:hint="default"/>
      </w:rPr>
    </w:lvl>
    <w:lvl w:ilvl="8" w:tplc="3B1E40C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C45166E"/>
    <w:multiLevelType w:val="hybridMultilevel"/>
    <w:tmpl w:val="76AAC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7B6FCE"/>
    <w:multiLevelType w:val="hybridMultilevel"/>
    <w:tmpl w:val="F1B0A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3548AE"/>
    <w:multiLevelType w:val="hybridMultilevel"/>
    <w:tmpl w:val="F5D6B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E0"/>
    <w:rsid w:val="00003588"/>
    <w:rsid w:val="00053DF1"/>
    <w:rsid w:val="00096923"/>
    <w:rsid w:val="000A4C4E"/>
    <w:rsid w:val="000F49A8"/>
    <w:rsid w:val="00146282"/>
    <w:rsid w:val="00152A4E"/>
    <w:rsid w:val="001600D1"/>
    <w:rsid w:val="001C199D"/>
    <w:rsid w:val="00216A58"/>
    <w:rsid w:val="002C07F2"/>
    <w:rsid w:val="002E2E32"/>
    <w:rsid w:val="002F1F6D"/>
    <w:rsid w:val="00310F82"/>
    <w:rsid w:val="00316DC4"/>
    <w:rsid w:val="00361EC3"/>
    <w:rsid w:val="00362B89"/>
    <w:rsid w:val="00371F90"/>
    <w:rsid w:val="003C1D4F"/>
    <w:rsid w:val="004E47DD"/>
    <w:rsid w:val="00511BAC"/>
    <w:rsid w:val="005320C5"/>
    <w:rsid w:val="00587E14"/>
    <w:rsid w:val="005A2806"/>
    <w:rsid w:val="00637B52"/>
    <w:rsid w:val="00643526"/>
    <w:rsid w:val="00662030"/>
    <w:rsid w:val="006D06AF"/>
    <w:rsid w:val="00805743"/>
    <w:rsid w:val="008142FA"/>
    <w:rsid w:val="00830203"/>
    <w:rsid w:val="008929B0"/>
    <w:rsid w:val="008D16DD"/>
    <w:rsid w:val="008D195C"/>
    <w:rsid w:val="00906BCE"/>
    <w:rsid w:val="009448D1"/>
    <w:rsid w:val="00946600"/>
    <w:rsid w:val="009A2A78"/>
    <w:rsid w:val="00A07425"/>
    <w:rsid w:val="00A1163D"/>
    <w:rsid w:val="00A37CD9"/>
    <w:rsid w:val="00A813C3"/>
    <w:rsid w:val="00AC06E0"/>
    <w:rsid w:val="00B35E6C"/>
    <w:rsid w:val="00BB61B6"/>
    <w:rsid w:val="00C040BC"/>
    <w:rsid w:val="00C34993"/>
    <w:rsid w:val="00CE209B"/>
    <w:rsid w:val="00D153E7"/>
    <w:rsid w:val="00D62D53"/>
    <w:rsid w:val="00E1587A"/>
    <w:rsid w:val="00E72E4F"/>
    <w:rsid w:val="00EA5F85"/>
    <w:rsid w:val="00F9229F"/>
    <w:rsid w:val="00F94DAD"/>
    <w:rsid w:val="00FB7667"/>
    <w:rsid w:val="00FC67DA"/>
    <w:rsid w:val="00FD4F64"/>
    <w:rsid w:val="00FF1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D2153"/>
  <w15:chartTrackingRefBased/>
  <w15:docId w15:val="{74EE67A0-EC1B-4ACD-8483-A1602F6EF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6E0"/>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43526"/>
    <w:rPr>
      <w:color w:val="0563C1" w:themeColor="hyperlink"/>
      <w:u w:val="single"/>
    </w:rPr>
  </w:style>
  <w:style w:type="character" w:styleId="UnresolvedMention">
    <w:name w:val="Unresolved Mention"/>
    <w:basedOn w:val="DefaultParagraphFont"/>
    <w:uiPriority w:val="99"/>
    <w:semiHidden/>
    <w:unhideWhenUsed/>
    <w:rsid w:val="00643526"/>
    <w:rPr>
      <w:color w:val="605E5C"/>
      <w:shd w:val="clear" w:color="auto" w:fill="E1DFDD"/>
    </w:rPr>
  </w:style>
  <w:style w:type="character" w:styleId="FollowedHyperlink">
    <w:name w:val="FollowedHyperlink"/>
    <w:basedOn w:val="DefaultParagraphFont"/>
    <w:uiPriority w:val="99"/>
    <w:semiHidden/>
    <w:unhideWhenUsed/>
    <w:rsid w:val="008142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37654">
      <w:bodyDiv w:val="1"/>
      <w:marLeft w:val="0"/>
      <w:marRight w:val="0"/>
      <w:marTop w:val="0"/>
      <w:marBottom w:val="0"/>
      <w:divBdr>
        <w:top w:val="none" w:sz="0" w:space="0" w:color="auto"/>
        <w:left w:val="none" w:sz="0" w:space="0" w:color="auto"/>
        <w:bottom w:val="none" w:sz="0" w:space="0" w:color="auto"/>
        <w:right w:val="none" w:sz="0" w:space="0" w:color="auto"/>
      </w:divBdr>
    </w:div>
    <w:div w:id="557782572">
      <w:bodyDiv w:val="1"/>
      <w:marLeft w:val="0"/>
      <w:marRight w:val="0"/>
      <w:marTop w:val="0"/>
      <w:marBottom w:val="0"/>
      <w:divBdr>
        <w:top w:val="none" w:sz="0" w:space="0" w:color="auto"/>
        <w:left w:val="none" w:sz="0" w:space="0" w:color="auto"/>
        <w:bottom w:val="none" w:sz="0" w:space="0" w:color="auto"/>
        <w:right w:val="none" w:sz="0" w:space="0" w:color="auto"/>
      </w:divBdr>
      <w:divsChild>
        <w:div w:id="1511800807">
          <w:marLeft w:val="547"/>
          <w:marRight w:val="0"/>
          <w:marTop w:val="0"/>
          <w:marBottom w:val="0"/>
          <w:divBdr>
            <w:top w:val="none" w:sz="0" w:space="0" w:color="auto"/>
            <w:left w:val="none" w:sz="0" w:space="0" w:color="auto"/>
            <w:bottom w:val="none" w:sz="0" w:space="0" w:color="auto"/>
            <w:right w:val="none" w:sz="0" w:space="0" w:color="auto"/>
          </w:divBdr>
        </w:div>
      </w:divsChild>
    </w:div>
    <w:div w:id="960573470">
      <w:bodyDiv w:val="1"/>
      <w:marLeft w:val="0"/>
      <w:marRight w:val="0"/>
      <w:marTop w:val="0"/>
      <w:marBottom w:val="0"/>
      <w:divBdr>
        <w:top w:val="none" w:sz="0" w:space="0" w:color="auto"/>
        <w:left w:val="none" w:sz="0" w:space="0" w:color="auto"/>
        <w:bottom w:val="none" w:sz="0" w:space="0" w:color="auto"/>
        <w:right w:val="none" w:sz="0" w:space="0" w:color="auto"/>
      </w:divBdr>
      <w:divsChild>
        <w:div w:id="690566200">
          <w:marLeft w:val="0"/>
          <w:marRight w:val="0"/>
          <w:marTop w:val="0"/>
          <w:marBottom w:val="0"/>
          <w:divBdr>
            <w:top w:val="none" w:sz="0" w:space="0" w:color="auto"/>
            <w:left w:val="none" w:sz="0" w:space="0" w:color="auto"/>
            <w:bottom w:val="none" w:sz="0" w:space="0" w:color="auto"/>
            <w:right w:val="none" w:sz="0" w:space="0" w:color="auto"/>
          </w:divBdr>
        </w:div>
        <w:div w:id="1734426840">
          <w:marLeft w:val="0"/>
          <w:marRight w:val="0"/>
          <w:marTop w:val="0"/>
          <w:marBottom w:val="0"/>
          <w:divBdr>
            <w:top w:val="none" w:sz="0" w:space="0" w:color="auto"/>
            <w:left w:val="none" w:sz="0" w:space="0" w:color="auto"/>
            <w:bottom w:val="none" w:sz="0" w:space="0" w:color="auto"/>
            <w:right w:val="none" w:sz="0" w:space="0" w:color="auto"/>
          </w:divBdr>
        </w:div>
      </w:divsChild>
    </w:div>
    <w:div w:id="1067993700">
      <w:bodyDiv w:val="1"/>
      <w:marLeft w:val="0"/>
      <w:marRight w:val="0"/>
      <w:marTop w:val="0"/>
      <w:marBottom w:val="0"/>
      <w:divBdr>
        <w:top w:val="none" w:sz="0" w:space="0" w:color="auto"/>
        <w:left w:val="none" w:sz="0" w:space="0" w:color="auto"/>
        <w:bottom w:val="none" w:sz="0" w:space="0" w:color="auto"/>
        <w:right w:val="none" w:sz="0" w:space="0" w:color="auto"/>
      </w:divBdr>
    </w:div>
    <w:div w:id="2002194111">
      <w:bodyDiv w:val="1"/>
      <w:marLeft w:val="0"/>
      <w:marRight w:val="0"/>
      <w:marTop w:val="0"/>
      <w:marBottom w:val="0"/>
      <w:divBdr>
        <w:top w:val="none" w:sz="0" w:space="0" w:color="auto"/>
        <w:left w:val="none" w:sz="0" w:space="0" w:color="auto"/>
        <w:bottom w:val="none" w:sz="0" w:space="0" w:color="auto"/>
        <w:right w:val="none" w:sz="0" w:space="0" w:color="auto"/>
      </w:divBdr>
    </w:div>
    <w:div w:id="205261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ttps://beacon-counselling.org.uk/services/children-and-young-people/" TargetMode="External"/><Relationship Id="rId18" Type="http://schemas.openxmlformats.org/officeDocument/2006/relationships/hyperlink" Target="mailto:https://www.nhs.uk/mental-health/children-and-young-adults/" TargetMode="External"/><Relationship Id="rId26" Type="http://schemas.openxmlformats.org/officeDocument/2006/relationships/hyperlink" Target="mailto:https://padlet.com/CYPMentalHealthStockport/mental-health-and-wellbeing-information-and-support-for-chil-o941fuc4mdkk2mht" TargetMode="External"/><Relationship Id="rId39" Type="http://schemas.openxmlformats.org/officeDocument/2006/relationships/hyperlink" Target="mailto:https://www.samaritans.org/" TargetMode="External"/><Relationship Id="rId21" Type="http://schemas.openxmlformats.org/officeDocument/2006/relationships/hyperlink" Target="mailto:https://www.youngminds.org.uk/" TargetMode="External"/><Relationship Id="rId34" Type="http://schemas.openxmlformats.org/officeDocument/2006/relationships/hyperlink" Target="mailto:https://connect.kooth.com/young-people" TargetMode="External"/><Relationship Id="rId42" Type="http://schemas.openxmlformats.org/officeDocument/2006/relationships/hyperlink" Target="mailto:https://www.stockport.gov.uk/start/make-a-referral-to-camhs" TargetMode="External"/><Relationship Id="rId47" Type="http://schemas.openxmlformats.org/officeDocument/2006/relationships/hyperlink" Target="mailto:visit%20the&#8239;CAMHS%20website." TargetMode="External"/><Relationship Id="rId50" Type="http://schemas.openxmlformats.org/officeDocument/2006/relationships/image" Target="media/image2.png"/><Relationship Id="rId7" Type="http://schemas.openxmlformats.org/officeDocument/2006/relationships/hyperlink" Target="mailto:well-being@cheadle-jun.stockport.sch.uk" TargetMode="External"/><Relationship Id="rId2" Type="http://schemas.openxmlformats.org/officeDocument/2006/relationships/styles" Target="styles.xml"/><Relationship Id="rId16" Type="http://schemas.openxmlformats.org/officeDocument/2006/relationships/hyperlink" Target="mailto:https://padlet.com/autismprogrammestockport/stockport-neurodevelopmental-support-for-children-young-peop-vsray0kgugoivc6g" TargetMode="External"/><Relationship Id="rId29" Type="http://schemas.openxmlformats.org/officeDocument/2006/relationships/hyperlink" Target="mailto:https://padlet.com/CYPMentalHealthStockport/parents-and-carers-mental-health-and-wellbeing-support-k53ha7zdtcy0w42b" TargetMode="External"/><Relationship Id="rId11" Type="http://schemas.openxmlformats.org/officeDocument/2006/relationships/image" Target="media/image1.png"/><Relationship Id="rId24" Type="http://schemas.openxmlformats.org/officeDocument/2006/relationships/hyperlink" Target="mailto:https://www.healthystockport.co.uk/topic/mental-health-and-wellbeing" TargetMode="External"/><Relationship Id="rId32" Type="http://schemas.openxmlformats.org/officeDocument/2006/relationships/hyperlink" Target="mailto:https://www.mind.org.uk/" TargetMode="External"/><Relationship Id="rId37" Type="http://schemas.openxmlformats.org/officeDocument/2006/relationships/hyperlink" Target="mailto:https://www.annafreud.org/" TargetMode="External"/><Relationship Id="rId40" Type="http://schemas.openxmlformats.org/officeDocument/2006/relationships/hyperlink" Target="mailto:https://giveusashout.org/" TargetMode="External"/><Relationship Id="rId45" Type="http://schemas.openxmlformats.org/officeDocument/2006/relationships/hyperlink" Target="mailto:https://www.samaritans.org/" TargetMode="External"/><Relationship Id="rId53" Type="http://schemas.openxmlformats.org/officeDocument/2006/relationships/fontTable" Target="fontTable.xml"/><Relationship Id="rId5" Type="http://schemas.openxmlformats.org/officeDocument/2006/relationships/hyperlink" Target="mailto:https://search3.openobjects.com/mediamanager/stockport/fsd/files/stockport_school_anxiety_booklet_for_young_people.pdf" TargetMode="External"/><Relationship Id="rId15" Type="http://schemas.openxmlformats.org/officeDocument/2006/relationships/hyperlink" Target="mailto:https://padlet.com/epsnotts/emotionally-based-school-avoidance-3dzaxcmkcfidjyy7" TargetMode="External"/><Relationship Id="rId23" Type="http://schemas.openxmlformats.org/officeDocument/2006/relationships/hyperlink" Target="mailto:Stockport%20Family%20gives%20families%20free%20access%20to%20Togetherness%20resources%20to%20support%20wellbeing." TargetMode="External"/><Relationship Id="rId28" Type="http://schemas.openxmlformats.org/officeDocument/2006/relationships/hyperlink" Target="mailto:https://padlet.com/autismprogrammestockport/stockport-neurodevelopmental-support-for-children-young-peop-vsray0kgugoivc6g" TargetMode="External"/><Relationship Id="rId36" Type="http://schemas.openxmlformats.org/officeDocument/2006/relationships/hyperlink" Target="mailto:https://www.healthystockport.co.uk/topic/mental-health-and-wellbeing" TargetMode="External"/><Relationship Id="rId49" Type="http://schemas.openxmlformats.org/officeDocument/2006/relationships/hyperlink" Target="mailto:https://www.childline.org.uk/" TargetMode="External"/><Relationship Id="rId10" Type="http://schemas.openxmlformats.org/officeDocument/2006/relationships/hyperlink" Target="mailto:well-being@cheadle-jun.stockport.sch.uk" TargetMode="External"/><Relationship Id="rId19" Type="http://schemas.openxmlformats.org/officeDocument/2006/relationships/hyperlink" Target="mailto:https://www.healthystockport.co.uk/topic/5-ways-to-feel-good" TargetMode="External"/><Relationship Id="rId31" Type="http://schemas.openxmlformats.org/officeDocument/2006/relationships/hyperlink" Target="mailto:https://www.healthystockport.co.uk/topic/5-ways-to-feel-good" TargetMode="External"/><Relationship Id="rId44" Type="http://schemas.openxmlformats.org/officeDocument/2006/relationships/hyperlink" Target="mailto:https://111.nhs.uk/" TargetMode="External"/><Relationship Id="rId52" Type="http://schemas.openxmlformats.org/officeDocument/2006/relationships/image" Target="media/image4.png"/><Relationship Id="rId4" Type="http://schemas.openxmlformats.org/officeDocument/2006/relationships/webSettings" Target="webSettings.xml"/><Relationship Id="rId14" Type="http://schemas.openxmlformats.org/officeDocument/2006/relationships/hyperlink" Target="mailto:https://padlet.com/CYPMentalHealthStockport/mental-health-and-wellbeing-information-and-support-for-chil-o941fuc4mdkk2mht" TargetMode="External"/><Relationship Id="rId22" Type="http://schemas.openxmlformats.org/officeDocument/2006/relationships/hyperlink" Target="mailto:https://connect.kooth.com/young-people" TargetMode="External"/><Relationship Id="rId27" Type="http://schemas.openxmlformats.org/officeDocument/2006/relationships/hyperlink" Target="mailto:https://padlet.com/epsnotts/emotionally-based-school-avoidance-3dzaxcmkcfidjyy7" TargetMode="External"/><Relationship Id="rId30" Type="http://schemas.openxmlformats.org/officeDocument/2006/relationships/hyperlink" Target="mailto:https://www.nhs.uk/mental-health/children-and-young-adults/" TargetMode="External"/><Relationship Id="rId35" Type="http://schemas.openxmlformats.org/officeDocument/2006/relationships/hyperlink" Target="mailto:Stockport%20Family%20gives%20families%20free%20access%20to%20Togetherness%20resources%20to%20support%20wellbeing." TargetMode="External"/><Relationship Id="rId43" Type="http://schemas.openxmlformats.org/officeDocument/2006/relationships/hyperlink" Target="mailto:https://www.childline.org.uk/" TargetMode="External"/><Relationship Id="rId48" Type="http://schemas.openxmlformats.org/officeDocument/2006/relationships/hyperlink" Target="mailto:https://www.stockport.gov.uk/start/make-a-referral-to-camhs" TargetMode="External"/><Relationship Id="rId51"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hyperlink" Target="mailto:https://beacon-counselling.org.uk/services/children-and-young-people/" TargetMode="External"/><Relationship Id="rId17" Type="http://schemas.openxmlformats.org/officeDocument/2006/relationships/hyperlink" Target="mailto:https://padlet.com/CYPMentalHealthStockport/parents-and-carers-mental-health-and-wellbeing-support-k53ha7zdtcy0w42b" TargetMode="External"/><Relationship Id="rId25" Type="http://schemas.openxmlformats.org/officeDocument/2006/relationships/hyperlink" Target="mailto:https://www.annafreud.org/" TargetMode="External"/><Relationship Id="rId33" Type="http://schemas.openxmlformats.org/officeDocument/2006/relationships/hyperlink" Target="mailto:https://www.youngminds.org.uk/" TargetMode="External"/><Relationship Id="rId38" Type="http://schemas.openxmlformats.org/officeDocument/2006/relationships/hyperlink" Target="mailto:https://111.nhs.uk/" TargetMode="External"/><Relationship Id="rId46" Type="http://schemas.openxmlformats.org/officeDocument/2006/relationships/hyperlink" Target="mailto:https://giveusashout.org/" TargetMode="External"/><Relationship Id="rId20" Type="http://schemas.openxmlformats.org/officeDocument/2006/relationships/hyperlink" Target="mailto:https://www.mind.org.uk/" TargetMode="External"/><Relationship Id="rId41" Type="http://schemas.openxmlformats.org/officeDocument/2006/relationships/hyperlink" Target="mailto:visit%20the&#8239;CAMHS%20website."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https://search3.openobjects.com/mediamanager/stockport/fsd/files/stockport_school_anxiety_booklet_for_young_peop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Warwick</dc:creator>
  <cp:keywords/>
  <dc:description/>
  <cp:lastModifiedBy>Katie Warwick</cp:lastModifiedBy>
  <cp:revision>37</cp:revision>
  <dcterms:created xsi:type="dcterms:W3CDTF">2026-10-09T07:20:00Z</dcterms:created>
  <dcterms:modified xsi:type="dcterms:W3CDTF">2026-11-06T11:27:00Z</dcterms:modified>
</cp:coreProperties>
</file>